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153DD4BF"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0716A"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w:t>
      </w:r>
      <w:r w:rsidR="007941A6">
        <w:rPr>
          <w:rFonts w:ascii="Arial" w:eastAsia="MS Mincho" w:hAnsi="Arial" w:cs="Arial"/>
          <w:b/>
          <w:bCs/>
          <w:noProof/>
          <w:sz w:val="24"/>
          <w:szCs w:val="24"/>
          <w:lang w:val="en-GB" w:eastAsia="ja-JP"/>
        </w:rPr>
        <w:t>2</w:t>
      </w:r>
      <w:r w:rsidR="00356D4A">
        <w:rPr>
          <w:rFonts w:ascii="Arial" w:eastAsia="MS Mincho" w:hAnsi="Arial" w:cs="Arial"/>
          <w:b/>
          <w:bCs/>
          <w:noProof/>
          <w:sz w:val="24"/>
          <w:szCs w:val="24"/>
          <w:lang w:val="en-GB" w:eastAsia="ja-JP"/>
        </w:rPr>
        <w:t>b</w:t>
      </w:r>
      <w:r w:rsidR="000B454C">
        <w:rPr>
          <w:rFonts w:ascii="Arial" w:eastAsia="MS Mincho" w:hAnsi="Arial" w:cs="Arial"/>
          <w:b/>
          <w:bCs/>
          <w:noProof/>
          <w:sz w:val="24"/>
          <w:szCs w:val="24"/>
          <w:lang w:val="en-GB" w:eastAsia="ja-JP"/>
        </w:rPr>
        <w:t>is</w:t>
      </w:r>
      <w:r w:rsidR="00356D4A">
        <w:rPr>
          <w:rFonts w:ascii="Arial" w:eastAsia="MS Mincho" w:hAnsi="Arial" w:cs="Arial"/>
          <w:b/>
          <w:bCs/>
          <w:noProof/>
          <w:sz w:val="24"/>
          <w:szCs w:val="24"/>
          <w:lang w:val="en-GB" w:eastAsia="ja-JP"/>
        </w:rPr>
        <w:t>-e</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7941A6">
        <w:rPr>
          <w:rFonts w:ascii="Arial" w:eastAsia="MS Mincho" w:hAnsi="Arial" w:cs="Arial"/>
          <w:b/>
          <w:bCs/>
          <w:noProof/>
          <w:sz w:val="24"/>
          <w:szCs w:val="24"/>
          <w:lang w:val="en-GB" w:eastAsia="ja-JP"/>
        </w:rPr>
        <w:t>3</w:t>
      </w:r>
      <w:r w:rsidR="000E0024">
        <w:rPr>
          <w:rFonts w:ascii="Arial" w:eastAsia="MS Mincho" w:hAnsi="Arial" w:cs="Arial"/>
          <w:b/>
          <w:bCs/>
          <w:noProof/>
          <w:sz w:val="24"/>
          <w:szCs w:val="24"/>
          <w:lang w:val="en-GB" w:eastAsia="ja-JP"/>
        </w:rPr>
        <w:t>0</w:t>
      </w:r>
      <w:r w:rsidR="00710E6A">
        <w:rPr>
          <w:rFonts w:ascii="Arial" w:eastAsia="MS Mincho" w:hAnsi="Arial" w:cs="Arial"/>
          <w:b/>
          <w:bCs/>
          <w:noProof/>
          <w:sz w:val="24"/>
          <w:szCs w:val="24"/>
          <w:lang w:val="en-GB" w:eastAsia="ja-JP"/>
        </w:rPr>
        <w:t>3898</w:t>
      </w:r>
    </w:p>
    <w:p w14:paraId="1609357A" w14:textId="090ED44A" w:rsidR="00BF03B6" w:rsidRDefault="00690FBA" w:rsidP="00BF03B6">
      <w:pPr>
        <w:tabs>
          <w:tab w:val="right" w:pos="9216"/>
        </w:tabs>
        <w:spacing w:after="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E</w:t>
      </w:r>
      <w:r w:rsidR="009A5E85" w:rsidRPr="009A5E85">
        <w:rPr>
          <w:rFonts w:ascii="Arial" w:eastAsia="MS Mincho" w:hAnsi="Arial" w:cs="Arial"/>
          <w:b/>
          <w:bCs/>
          <w:noProof/>
          <w:sz w:val="24"/>
          <w:szCs w:val="24"/>
          <w:lang w:val="en-GB" w:eastAsia="ja-JP"/>
        </w:rPr>
        <w:t>-Meeting</w:t>
      </w:r>
      <w:r w:rsidR="00BF03B6" w:rsidRPr="00BF03B6">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April</w:t>
      </w:r>
      <w:r w:rsidR="00BF03B6" w:rsidRPr="00BF03B6">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17</w:t>
      </w:r>
      <w:r w:rsidR="00BF03B6" w:rsidRPr="00690FBA">
        <w:rPr>
          <w:rFonts w:ascii="Arial" w:eastAsia="MS Mincho" w:hAnsi="Arial" w:cs="Arial" w:hint="eastAsia"/>
          <w:b/>
          <w:bCs/>
          <w:noProof/>
          <w:sz w:val="24"/>
          <w:szCs w:val="24"/>
          <w:vertAlign w:val="superscript"/>
          <w:lang w:val="en-GB" w:eastAsia="ja-JP"/>
        </w:rPr>
        <w:t>th</w:t>
      </w:r>
      <w:r w:rsidR="00BF03B6"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26</w:t>
      </w:r>
      <w:r w:rsidR="00C356BC" w:rsidRPr="00690FBA">
        <w:rPr>
          <w:rFonts w:ascii="Arial" w:eastAsia="MS Mincho" w:hAnsi="Arial" w:cs="Arial" w:hint="eastAsia"/>
          <w:b/>
          <w:bCs/>
          <w:noProof/>
          <w:sz w:val="24"/>
          <w:szCs w:val="24"/>
          <w:vertAlign w:val="superscript"/>
          <w:lang w:val="en-GB" w:eastAsia="ja-JP"/>
        </w:rPr>
        <w:t>t</w:t>
      </w:r>
      <w:r w:rsidR="00C356BC" w:rsidRPr="00690FBA">
        <w:rPr>
          <w:rFonts w:ascii="Arial" w:eastAsia="MS Mincho" w:hAnsi="Arial" w:cs="Arial"/>
          <w:b/>
          <w:bCs/>
          <w:noProof/>
          <w:sz w:val="24"/>
          <w:szCs w:val="24"/>
          <w:vertAlign w:val="superscript"/>
          <w:lang w:val="en-GB" w:eastAsia="ja-JP"/>
        </w:rPr>
        <w:t>h</w:t>
      </w:r>
      <w:r w:rsidR="00BF03B6" w:rsidRPr="00BF03B6">
        <w:rPr>
          <w:rFonts w:ascii="Arial" w:eastAsia="MS Mincho" w:hAnsi="Arial" w:cs="Arial"/>
          <w:b/>
          <w:bCs/>
          <w:noProof/>
          <w:sz w:val="24"/>
          <w:szCs w:val="24"/>
          <w:lang w:val="en-GB" w:eastAsia="ja-JP"/>
        </w:rPr>
        <w:t>, 202</w:t>
      </w:r>
      <w:r w:rsidR="007941A6">
        <w:rPr>
          <w:rFonts w:ascii="Arial" w:eastAsia="MS Mincho" w:hAnsi="Arial" w:cs="Arial"/>
          <w:b/>
          <w:bCs/>
          <w:noProof/>
          <w:sz w:val="24"/>
          <w:szCs w:val="24"/>
          <w:lang w:val="en-GB" w:eastAsia="ja-JP"/>
        </w:rPr>
        <w:t>3</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3977A18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08025A">
        <w:rPr>
          <w:rFonts w:ascii="Arial" w:eastAsia="SimSun" w:hAnsi="Arial" w:cs="Times New Roman"/>
          <w:b/>
          <w:sz w:val="24"/>
        </w:rPr>
        <w:t>C</w:t>
      </w:r>
      <w:r w:rsidR="00D153B5" w:rsidRPr="00841394">
        <w:rPr>
          <w:rFonts w:ascii="Arial" w:eastAsia="SimSun" w:hAnsi="Arial" w:cs="Times New Roman"/>
          <w:b/>
          <w:sz w:val="24"/>
        </w:rPr>
        <w:t xml:space="preserve">omplexity </w:t>
      </w:r>
      <w:r w:rsidR="0008696B">
        <w:rPr>
          <w:rFonts w:ascii="Arial" w:eastAsia="SimSun" w:hAnsi="Arial" w:cs="Times New Roman"/>
          <w:b/>
          <w:sz w:val="24"/>
        </w:rPr>
        <w:t>R</w:t>
      </w:r>
      <w:r w:rsidR="00D153B5" w:rsidRPr="00841394">
        <w:rPr>
          <w:rFonts w:ascii="Arial" w:eastAsia="SimSun" w:hAnsi="Arial" w:cs="Times New Roman"/>
          <w:b/>
          <w:sz w:val="24"/>
        </w:rPr>
        <w:t>eduction for eRedCap</w:t>
      </w:r>
    </w:p>
    <w:bookmarkEnd w:id="1"/>
    <w:bookmarkEnd w:id="2"/>
    <w:bookmarkEnd w:id="3"/>
    <w:bookmarkEnd w:id="4"/>
    <w:p w14:paraId="27006873" w14:textId="103B688C"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9.6.1</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F48755E" w14:textId="3DAFF232"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bookmarkStart w:id="7" w:name="_Hlk95727305"/>
      <w:r>
        <w:rPr>
          <w:rFonts w:ascii="Times New Roman" w:eastAsia="SimSun" w:hAnsi="Times New Roman" w:cs="Times New Roman"/>
          <w:sz w:val="20"/>
          <w:szCs w:val="20"/>
        </w:rPr>
        <w:t>The eRedCap work item was agreed in RAN#97 and further revised in RAN#98</w:t>
      </w:r>
      <w:r w:rsidRPr="00ED11A9">
        <w:rPr>
          <w:rFonts w:ascii="Times New Roman" w:eastAsia="SimSun" w:hAnsi="Times New Roman" w:cs="Times New Roman"/>
          <w:sz w:val="20"/>
          <w:szCs w:val="20"/>
        </w:rPr>
        <w:t xml:space="preserve"> </w:t>
      </w:r>
      <w:r>
        <w:rPr>
          <w:rFonts w:ascii="Times New Roman" w:eastAsia="SimSun" w:hAnsi="Times New Roman" w:cs="Times New Roman"/>
          <w:sz w:val="20"/>
          <w:szCs w:val="20"/>
        </w:rPr>
        <w:t>with the following objectives as given below.</w:t>
      </w:r>
    </w:p>
    <w:tbl>
      <w:tblPr>
        <w:tblStyle w:val="TableGrid"/>
        <w:tblW w:w="0" w:type="auto"/>
        <w:tblLook w:val="04A0" w:firstRow="1" w:lastRow="0" w:firstColumn="1" w:lastColumn="0" w:noHBand="0" w:noVBand="1"/>
      </w:tblPr>
      <w:tblGrid>
        <w:gridCol w:w="9350"/>
      </w:tblGrid>
      <w:tr w:rsidR="00CE6E0A" w14:paraId="1621F197" w14:textId="77777777" w:rsidTr="00B4153A">
        <w:trPr>
          <w:trHeight w:val="5804"/>
        </w:trPr>
        <w:tc>
          <w:tcPr>
            <w:tcW w:w="9350" w:type="dxa"/>
          </w:tcPr>
          <w:p w14:paraId="29CB6932" w14:textId="77777777" w:rsidR="00CE6E0A" w:rsidRPr="00E045E7" w:rsidRDefault="00CE6E0A" w:rsidP="00B4153A">
            <w:pPr>
              <w:pStyle w:val="Heading3"/>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B8F7907" w14:textId="77777777" w:rsidR="00CE6E0A" w:rsidRDefault="00CE6E0A" w:rsidP="00B4153A">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4A2307E4"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3CF28387" w14:textId="77777777" w:rsidR="00CE6E0A" w:rsidRPr="001B65EB" w:rsidRDefault="00CE6E0A" w:rsidP="00B4153A">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Enhanced eDRX in RRC_INACTIVE (&gt;10.24s) [RAN2, RAN3, RAN4]</w:t>
            </w:r>
          </w:p>
          <w:p w14:paraId="3EACB9BE"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r w:rsidRPr="001B65EB">
              <w:rPr>
                <w:rFonts w:ascii="Times New Roman" w:eastAsia="SimSun" w:hAnsi="Times New Roman" w:cs="Times New Roman" w:hint="eastAsia"/>
                <w:sz w:val="20"/>
                <w:szCs w:val="20"/>
                <w:lang w:val="en-GB" w:eastAsia="ja-JP"/>
              </w:rPr>
              <w:t>involvement</w:t>
            </w:r>
          </w:p>
          <w:p w14:paraId="035E96DA"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5ECDE117" w14:textId="77777777" w:rsidR="00CE6E0A" w:rsidRPr="001B65EB" w:rsidRDefault="00CE6E0A" w:rsidP="00B4153A">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1B411C87"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2BF0337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38F366EC"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6CC04DE3" w14:textId="77777777" w:rsidR="00CE6E0A" w:rsidRPr="001B65EB" w:rsidRDefault="00CE6E0A" w:rsidP="00B4153A">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2878FBB9"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445D9E3B"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xml:space="preserve"> ≥ 4) for peak data rate reduction</w:t>
            </w:r>
          </w:p>
          <w:p w14:paraId="568C15D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572F0C8F"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can be as in Rel-17 RedCap.</w:t>
            </w:r>
          </w:p>
          <w:p w14:paraId="4301A4EA"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31206C1E"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Aim to define at most one Rel-18 RedCap UE type for further UE complexity reduction.</w:t>
            </w:r>
          </w:p>
          <w:p w14:paraId="43E07CD6"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2F3DEB26" w14:textId="77777777" w:rsidR="00CE6E0A" w:rsidRDefault="00CE6E0A" w:rsidP="00CE6E0A">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CE6E0A" w14:paraId="5F9F3516" w14:textId="77777777" w:rsidTr="00B4153A">
        <w:tc>
          <w:tcPr>
            <w:tcW w:w="9350" w:type="dxa"/>
          </w:tcPr>
          <w:p w14:paraId="7572DA9B" w14:textId="77777777" w:rsidR="00CE6E0A" w:rsidRPr="00304663" w:rsidRDefault="00CE6E0A" w:rsidP="00B4153A">
            <w:pPr>
              <w:pStyle w:val="B2"/>
              <w:ind w:left="0" w:firstLine="0"/>
              <w:rPr>
                <w:lang w:val="en-US" w:eastAsia="ja-JP"/>
              </w:rPr>
            </w:pPr>
            <w:r w:rsidRPr="00304663">
              <w:rPr>
                <w:lang w:val="en-US" w:eastAsia="ja-JP"/>
              </w:rPr>
              <w:t>Notes:</w:t>
            </w:r>
          </w:p>
          <w:p w14:paraId="5239694A" w14:textId="77777777" w:rsidR="00CE6E0A" w:rsidRPr="00304663" w:rsidRDefault="00CE6E0A" w:rsidP="00B4153A">
            <w:pPr>
              <w:pStyle w:val="B1"/>
              <w:numPr>
                <w:ilvl w:val="0"/>
                <w:numId w:val="7"/>
              </w:numPr>
              <w:rPr>
                <w:lang w:val="en-US" w:eastAsia="ja-JP"/>
              </w:rPr>
            </w:pPr>
            <w:r w:rsidRPr="00304663">
              <w:rPr>
                <w:lang w:val="en-US" w:eastAsia="ja-JP"/>
              </w:rPr>
              <w:t>The work defined as part of this WI is not to overlap with LPWA use cases.</w:t>
            </w:r>
          </w:p>
          <w:p w14:paraId="7F8914D2" w14:textId="77777777" w:rsidR="00CE6E0A" w:rsidRPr="00304663" w:rsidRDefault="00CE6E0A" w:rsidP="00B4153A">
            <w:pPr>
              <w:pStyle w:val="B1"/>
              <w:numPr>
                <w:ilvl w:val="0"/>
                <w:numId w:val="7"/>
              </w:numPr>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48F0AD6E" w14:textId="77777777" w:rsidR="00CE6E0A" w:rsidRDefault="00CE6E0A" w:rsidP="00B4153A">
            <w:pPr>
              <w:pStyle w:val="B1"/>
              <w:numPr>
                <w:ilvl w:val="0"/>
                <w:numId w:val="7"/>
              </w:numPr>
              <w:rPr>
                <w:lang w:val="en-US" w:eastAsia="ja-JP"/>
              </w:rPr>
            </w:pPr>
            <w:r w:rsidRPr="00304663">
              <w:rPr>
                <w:lang w:val="en-US" w:eastAsia="ja-JP"/>
              </w:rPr>
              <w:t>This WI considers all applicable duplex modes unless otherwise specified.</w:t>
            </w:r>
          </w:p>
          <w:p w14:paraId="543A3997" w14:textId="77777777" w:rsidR="00CE6E0A" w:rsidRPr="00600F8E" w:rsidRDefault="00CE6E0A" w:rsidP="00B4153A">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58C02D85" w14:textId="77777777" w:rsidR="00CE6E0A" w:rsidRPr="00122B24" w:rsidRDefault="00CE6E0A" w:rsidP="00B4153A">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79C46ACD" w14:textId="1AD99A2E"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8FC8578" w14:textId="0DD3BB73"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Times New Roman" w:hAnsi="Times New Roman" w:cs="Times New Roman"/>
          <w:sz w:val="20"/>
          <w:szCs w:val="20"/>
        </w:rPr>
        <w:t>In addition, there was additional endorsement</w:t>
      </w:r>
      <w:r w:rsidR="005A4EA8">
        <w:rPr>
          <w:rFonts w:ascii="Times New Roman" w:eastAsia="Times New Roman" w:hAnsi="Times New Roman" w:cs="Times New Roman"/>
          <w:sz w:val="20"/>
          <w:szCs w:val="20"/>
        </w:rPr>
        <w:t xml:space="preserve"> on the scope of Rel-18 eRedCap</w:t>
      </w:r>
      <w:r>
        <w:rPr>
          <w:rFonts w:ascii="Times New Roman" w:eastAsia="Times New Roman" w:hAnsi="Times New Roman" w:cs="Times New Roman"/>
          <w:sz w:val="20"/>
          <w:szCs w:val="20"/>
        </w:rPr>
        <w:t xml:space="preserve"> in </w:t>
      </w:r>
      <w:r>
        <w:rPr>
          <w:rFonts w:ascii="Times New Roman" w:eastAsia="SimSun" w:hAnsi="Times New Roman" w:cs="Times New Roman"/>
          <w:sz w:val="20"/>
          <w:szCs w:val="20"/>
        </w:rPr>
        <w:t>RAN#99</w:t>
      </w:r>
      <w:r w:rsidR="005A4EA8">
        <w:rPr>
          <w:rFonts w:ascii="Times New Roman" w:eastAsia="SimSun" w:hAnsi="Times New Roman" w:cs="Times New Roman"/>
          <w:sz w:val="20"/>
          <w:szCs w:val="20"/>
        </w:rPr>
        <w:t xml:space="preserve"> as given below</w:t>
      </w:r>
      <w:r>
        <w:rPr>
          <w:rFonts w:ascii="Times New Roman" w:eastAsia="SimSun" w:hAnsi="Times New Roman" w:cs="Times New Roman"/>
          <w:sz w:val="20"/>
          <w:szCs w:val="20"/>
        </w:rPr>
        <w:t xml:space="preserve"> </w:t>
      </w:r>
      <w:r w:rsidR="00ED61B4">
        <w:rPr>
          <w:rFonts w:ascii="Times New Roman" w:eastAsia="SimSun" w:hAnsi="Times New Roman" w:cs="Times New Roman"/>
          <w:sz w:val="20"/>
          <w:szCs w:val="20"/>
        </w:rPr>
        <w:t>while</w:t>
      </w:r>
      <w:r>
        <w:rPr>
          <w:rFonts w:ascii="Times New Roman" w:eastAsia="SimSun" w:hAnsi="Times New Roman" w:cs="Times New Roman"/>
          <w:sz w:val="20"/>
          <w:szCs w:val="20"/>
        </w:rPr>
        <w:t xml:space="preserve"> the WID</w:t>
      </w:r>
      <w:r w:rsidR="00ED61B4">
        <w:rPr>
          <w:rFonts w:ascii="Times New Roman" w:eastAsia="SimSun" w:hAnsi="Times New Roman" w:cs="Times New Roman"/>
          <w:sz w:val="20"/>
          <w:szCs w:val="20"/>
        </w:rPr>
        <w:t xml:space="preserve"> </w:t>
      </w:r>
      <w:r w:rsidR="001F7F7A">
        <w:rPr>
          <w:rFonts w:ascii="Times New Roman" w:eastAsia="SimSun" w:hAnsi="Times New Roman" w:cs="Times New Roman"/>
          <w:sz w:val="20"/>
          <w:szCs w:val="20"/>
        </w:rPr>
        <w:t>has</w:t>
      </w:r>
      <w:r w:rsidR="00ED61B4">
        <w:rPr>
          <w:rFonts w:ascii="Times New Roman" w:eastAsia="SimSun" w:hAnsi="Times New Roman" w:cs="Times New Roman"/>
          <w:sz w:val="20"/>
          <w:szCs w:val="20"/>
        </w:rPr>
        <w:t xml:space="preserve"> not</w:t>
      </w:r>
      <w:r w:rsidR="001F7F7A">
        <w:rPr>
          <w:rFonts w:ascii="Times New Roman" w:eastAsia="SimSun" w:hAnsi="Times New Roman" w:cs="Times New Roman"/>
          <w:sz w:val="20"/>
          <w:szCs w:val="20"/>
        </w:rPr>
        <w:t xml:space="preserve"> been</w:t>
      </w:r>
      <w:r w:rsidR="00ED61B4">
        <w:rPr>
          <w:rFonts w:ascii="Times New Roman" w:eastAsia="SimSun" w:hAnsi="Times New Roman" w:cs="Times New Roman"/>
          <w:sz w:val="20"/>
          <w:szCs w:val="20"/>
        </w:rPr>
        <w:t xml:space="preserve"> updated.</w:t>
      </w:r>
    </w:p>
    <w:p w14:paraId="2A358314" w14:textId="61F2532E"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p>
    <w:tbl>
      <w:tblPr>
        <w:tblStyle w:val="TableGrid"/>
        <w:tblW w:w="0" w:type="auto"/>
        <w:tblLook w:val="04A0" w:firstRow="1" w:lastRow="0" w:firstColumn="1" w:lastColumn="0" w:noHBand="0" w:noVBand="1"/>
      </w:tblPr>
      <w:tblGrid>
        <w:gridCol w:w="9350"/>
      </w:tblGrid>
      <w:tr w:rsidR="005A4EA8" w14:paraId="7A549501" w14:textId="77777777" w:rsidTr="005A4EA8">
        <w:tc>
          <w:tcPr>
            <w:tcW w:w="9350" w:type="dxa"/>
          </w:tcPr>
          <w:p w14:paraId="0A555978" w14:textId="77777777" w:rsidR="005A4EA8" w:rsidRDefault="005A4EA8" w:rsidP="005A4EA8">
            <w:pPr>
              <w:widowControl w:val="0"/>
              <w:jc w:val="both"/>
              <w:rPr>
                <w:rFonts w:ascii="Times New Roman" w:eastAsia="DengXian" w:hAnsi="Times New Roman" w:cs="Times New Roman"/>
                <w:b/>
                <w:bCs/>
                <w:kern w:val="2"/>
                <w:sz w:val="20"/>
                <w:szCs w:val="20"/>
                <w:lang w:eastAsia="zh-CN"/>
              </w:rPr>
            </w:pPr>
          </w:p>
          <w:p w14:paraId="614B1091" w14:textId="373F16AA" w:rsidR="005A4EA8" w:rsidRPr="00EB5CCC" w:rsidRDefault="005A4EA8" w:rsidP="005A4EA8">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Rel-18 eRedCap UE capable of 20MHz + PR1 and Rel-18 eRedCap UE capable of BW3/PR3 + PR1 are designed/targeted to same peak data rate, i.e., 10Mbps</w:t>
            </w:r>
          </w:p>
          <w:p w14:paraId="17C76352" w14:textId="77777777" w:rsidR="005A4EA8" w:rsidRPr="00EB5CCC" w:rsidRDefault="005A4EA8" w:rsidP="005A4EA8">
            <w:pPr>
              <w:widowControl w:val="0"/>
              <w:jc w:val="both"/>
              <w:rPr>
                <w:rFonts w:ascii="Times New Roman" w:eastAsia="DengXian" w:hAnsi="Times New Roman" w:cs="Times New Roman"/>
                <w:b/>
                <w:bCs/>
                <w:kern w:val="2"/>
                <w:sz w:val="20"/>
                <w:szCs w:val="20"/>
                <w:highlight w:val="green"/>
                <w:lang w:eastAsia="zh-CN"/>
              </w:rPr>
            </w:pPr>
          </w:p>
          <w:p w14:paraId="5620BF54" w14:textId="77777777" w:rsid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Note 1: Peak data rate of "Rel-18 eRedCap: UE capable of 20MHz + PR1" and "Rel-18 eRedCap: UE capable of BW3/PR3 + PR1" is same including unicast and broadcast respectively.</w:t>
            </w:r>
          </w:p>
          <w:p w14:paraId="74B085A1" w14:textId="77777777" w:rsid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Note 2: PRB processing capability of "Rel-18 eRedCap: UE capable of 20MHz + PR1" is not limited to "25 PRBs for 15 kHz SCS and 12 PRBs for 30 kHz SCS" and it corresponds to PRB size corresponding to 20 MHz.</w:t>
            </w:r>
          </w:p>
          <w:p w14:paraId="5DEAF171" w14:textId="77777777" w:rsidR="00662117" w:rsidRP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Note 3: The only difference between "Rel-18 eRedCap: UE capable of 20MHz + PR1" and "Rel-18 eRedCap: UE capable of BW3/PR3 + PR1" is Note 2 and </w:t>
            </w:r>
            <w:r w:rsidRPr="00662117">
              <w:rPr>
                <w:rFonts w:ascii="Times New Roman" w:eastAsia="Microsoft YaHei UI" w:hAnsi="Times New Roman" w:cs="Times New Roman"/>
                <w:b/>
                <w:bCs/>
                <w:i/>
                <w:iCs/>
                <w:color w:val="000000"/>
                <w:sz w:val="20"/>
                <w:szCs w:val="20"/>
                <w:lang w:eastAsia="zh-CN"/>
              </w:rPr>
              <w:t>v</w:t>
            </w:r>
            <w:r w:rsidRPr="00662117">
              <w:rPr>
                <w:rFonts w:ascii="Times New Roman" w:eastAsia="Microsoft YaHei UI" w:hAnsi="Times New Roman" w:cs="Times New Roman"/>
                <w:b/>
                <w:bCs/>
                <w:i/>
                <w:iCs/>
                <w:color w:val="000000"/>
                <w:sz w:val="20"/>
                <w:szCs w:val="20"/>
                <w:vertAlign w:val="subscript"/>
                <w:lang w:eastAsia="zh-CN"/>
              </w:rPr>
              <w:t>Layers</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Q</w:t>
            </w:r>
            <w:r w:rsidRPr="00662117">
              <w:rPr>
                <w:rFonts w:ascii="Times New Roman" w:eastAsia="Microsoft YaHei UI" w:hAnsi="Times New Roman" w:cs="Times New Roman"/>
                <w:b/>
                <w:bCs/>
                <w:i/>
                <w:iCs/>
                <w:color w:val="000000"/>
                <w:sz w:val="20"/>
                <w:szCs w:val="20"/>
                <w:vertAlign w:val="subscript"/>
                <w:lang w:eastAsia="zh-CN"/>
              </w:rPr>
              <w:t>m</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f</w:t>
            </w:r>
            <w:r w:rsidRPr="00662117">
              <w:rPr>
                <w:rFonts w:ascii="Times New Roman" w:eastAsia="Microsoft YaHei UI" w:hAnsi="Times New Roman" w:cs="Times New Roman"/>
                <w:b/>
                <w:bCs/>
                <w:color w:val="000000"/>
                <w:sz w:val="20"/>
                <w:szCs w:val="20"/>
                <w:lang w:eastAsia="zh-CN"/>
              </w:rPr>
              <w:t> </w:t>
            </w:r>
            <w:r w:rsidRPr="00662117">
              <w:rPr>
                <w:rFonts w:ascii="Times New Roman" w:eastAsia="DengXian" w:hAnsi="Times New Roman" w:cs="Times New Roman"/>
                <w:kern w:val="2"/>
                <w:sz w:val="20"/>
                <w:szCs w:val="20"/>
                <w:lang w:eastAsia="zh-CN"/>
              </w:rPr>
              <w:t>  in order to have the same peak rate.</w:t>
            </w:r>
          </w:p>
          <w:p w14:paraId="0C010490" w14:textId="4B6ADE9C" w:rsidR="005A4EA8" w:rsidRP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4: The initial access procedure of Rel-18 eRedCap UE capable of 20MHz + PR1 is realized by following: </w:t>
            </w:r>
          </w:p>
          <w:p w14:paraId="1E18C4B5" w14:textId="77777777" w:rsidR="005A4EA8" w:rsidRPr="00E35EAC" w:rsidRDefault="005A4EA8" w:rsidP="00662117">
            <w:pPr>
              <w:pStyle w:val="ListParagraph"/>
              <w:widowControl w:val="0"/>
              <w:numPr>
                <w:ilvl w:val="1"/>
                <w:numId w:val="49"/>
              </w:numPr>
              <w:spacing w:after="120"/>
              <w:contextualSpacing w:val="0"/>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Same as Rel-18 eRedCap UE capable of BW3/PR3 + PR1</w:t>
            </w:r>
          </w:p>
          <w:p w14:paraId="28811021"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tc>
      </w:tr>
    </w:tbl>
    <w:p w14:paraId="286DFF67"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7F422431" w14:textId="0F6D46B0"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w:t>
      </w:r>
      <w:r w:rsidRPr="007F42E8">
        <w:rPr>
          <w:rFonts w:ascii="Times New Roman" w:eastAsia="Times New Roman" w:hAnsi="Times New Roman" w:cs="Times New Roman"/>
          <w:sz w:val="20"/>
          <w:szCs w:val="20"/>
          <w:lang w:val="en-GB"/>
        </w:rPr>
        <w:t>his contribution</w:t>
      </w:r>
      <w:r>
        <w:rPr>
          <w:rFonts w:ascii="Times New Roman" w:eastAsia="Times New Roman" w:hAnsi="Times New Roman" w:cs="Times New Roman"/>
          <w:sz w:val="20"/>
          <w:szCs w:val="20"/>
          <w:lang w:val="en-GB"/>
        </w:rPr>
        <w:t xml:space="preserve">, </w:t>
      </w:r>
      <w:r w:rsidRPr="00CC3C53">
        <w:rPr>
          <w:rFonts w:ascii="Times New Roman" w:eastAsia="Times New Roman" w:hAnsi="Times New Roman" w:cs="Times New Roman"/>
          <w:sz w:val="20"/>
          <w:szCs w:val="20"/>
          <w:lang w:val="en-GB"/>
        </w:rPr>
        <w:t xml:space="preserve">we </w:t>
      </w:r>
      <w:r>
        <w:rPr>
          <w:rFonts w:ascii="Times New Roman" w:eastAsia="Times New Roman" w:hAnsi="Times New Roman" w:cs="Times New Roman"/>
          <w:sz w:val="20"/>
          <w:szCs w:val="20"/>
          <w:lang w:val="en-GB"/>
        </w:rPr>
        <w:t>discuss</w:t>
      </w:r>
      <w:r w:rsidRPr="00CC3C53">
        <w:rPr>
          <w:rFonts w:ascii="Times New Roman" w:eastAsia="Times New Roman" w:hAnsi="Times New Roman" w:cs="Times New Roman"/>
          <w:sz w:val="20"/>
          <w:szCs w:val="20"/>
          <w:lang w:val="en-GB"/>
        </w:rPr>
        <w:t xml:space="preserve"> our views on</w:t>
      </w:r>
      <w:r>
        <w:rPr>
          <w:rFonts w:ascii="Times New Roman" w:eastAsia="Times New Roman" w:hAnsi="Times New Roman" w:cs="Times New Roman"/>
          <w:sz w:val="20"/>
          <w:szCs w:val="20"/>
          <w:lang w:val="en-GB"/>
        </w:rPr>
        <w:t xml:space="preserve"> Rel-18 eRedCap and provide proposals for further progress. </w:t>
      </w:r>
    </w:p>
    <w:p w14:paraId="213B42AD" w14:textId="77777777" w:rsidR="005251A5" w:rsidRDefault="005251A5">
      <w:pPr>
        <w:rPr>
          <w:rFonts w:ascii="Times New Roman" w:eastAsia="Malgun Gothic" w:hAnsi="Times New Roman" w:cs="Batang"/>
        </w:rPr>
      </w:pPr>
    </w:p>
    <w:bookmarkEnd w:id="7"/>
    <w:p w14:paraId="76B3570C" w14:textId="53A14C0C" w:rsidR="00476866" w:rsidRPr="00D047D8" w:rsidRDefault="00246DF8"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E045E7">
        <w:rPr>
          <w:rFonts w:ascii="Arial" w:hAnsi="Arial" w:cs="Arial"/>
          <w:bCs/>
          <w:sz w:val="36"/>
          <w:szCs w:val="36"/>
          <w:lang w:eastAsia="ja-JP"/>
        </w:rPr>
        <w:t>Further reduced UE complexity</w:t>
      </w:r>
    </w:p>
    <w:p w14:paraId="7597E885" w14:textId="44BC520F" w:rsidR="009E2BFA" w:rsidRPr="009E2BFA" w:rsidRDefault="004642C4" w:rsidP="009E2BFA">
      <w:pPr>
        <w:keepNext/>
        <w:keepLines/>
        <w:spacing w:before="180" w:after="180" w:line="240" w:lineRule="auto"/>
        <w:ind w:left="1134" w:hanging="1134"/>
        <w:outlineLvl w:val="1"/>
        <w:rPr>
          <w:rFonts w:ascii="Arial" w:eastAsia="Times New Roman" w:hAnsi="Arial" w:cs="Times New Roman"/>
          <w:sz w:val="32"/>
          <w:szCs w:val="20"/>
          <w:lang w:val="en-GB"/>
        </w:rPr>
      </w:pPr>
      <w:bookmarkStart w:id="8" w:name="_Toc101519368"/>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t xml:space="preserve">UE </w:t>
      </w:r>
      <w:r w:rsidR="00934362">
        <w:rPr>
          <w:rFonts w:ascii="Arial" w:eastAsia="Times New Roman" w:hAnsi="Arial" w:cs="Times New Roman"/>
          <w:sz w:val="32"/>
          <w:szCs w:val="20"/>
          <w:lang w:val="en-GB"/>
        </w:rPr>
        <w:t xml:space="preserve">baseband </w:t>
      </w:r>
      <w:r w:rsidR="009E2BFA" w:rsidRPr="009E2BFA">
        <w:rPr>
          <w:rFonts w:ascii="Arial" w:eastAsia="Times New Roman" w:hAnsi="Arial" w:cs="Times New Roman"/>
          <w:sz w:val="32"/>
          <w:szCs w:val="20"/>
          <w:lang w:val="en-GB"/>
        </w:rPr>
        <w:t>bandwidth reduction</w:t>
      </w:r>
      <w:bookmarkEnd w:id="8"/>
      <w:r w:rsidR="00395FE9">
        <w:rPr>
          <w:rFonts w:ascii="Arial" w:eastAsia="Times New Roman" w:hAnsi="Arial" w:cs="Times New Roman"/>
          <w:sz w:val="32"/>
          <w:szCs w:val="20"/>
          <w:lang w:val="en-GB"/>
        </w:rPr>
        <w:t xml:space="preserve"> </w:t>
      </w:r>
    </w:p>
    <w:p w14:paraId="32DEB90E" w14:textId="0B922998" w:rsidR="006C5685" w:rsidRDefault="0062571D" w:rsidP="004B1818">
      <w:pPr>
        <w:spacing w:after="180" w:line="240" w:lineRule="auto"/>
        <w:rPr>
          <w:rFonts w:ascii="Times New Roman" w:eastAsia="Times New Roman" w:hAnsi="Times New Roman" w:cs="Times New Roman"/>
          <w:sz w:val="20"/>
          <w:szCs w:val="20"/>
          <w:lang w:val="en-GB"/>
        </w:rPr>
      </w:pPr>
      <w:r w:rsidRPr="0062571D">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discussed UE baseband bandwidth</w:t>
      </w:r>
      <w:r w:rsidR="00172D4F">
        <w:rPr>
          <w:rFonts w:ascii="Times New Roman" w:eastAsia="Times New Roman" w:hAnsi="Times New Roman" w:cs="Times New Roman"/>
          <w:sz w:val="20"/>
          <w:szCs w:val="20"/>
          <w:lang w:val="en-GB"/>
        </w:rPr>
        <w:t>/complexity</w:t>
      </w:r>
      <w:r>
        <w:rPr>
          <w:rFonts w:ascii="Times New Roman" w:eastAsia="Times New Roman" w:hAnsi="Times New Roman" w:cs="Times New Roman"/>
          <w:sz w:val="20"/>
          <w:szCs w:val="20"/>
          <w:lang w:val="en-GB"/>
        </w:rPr>
        <w:t xml:space="preserve"> reduction </w:t>
      </w:r>
      <w:r w:rsidR="003D666D">
        <w:rPr>
          <w:rFonts w:ascii="Times New Roman" w:eastAsia="Times New Roman" w:hAnsi="Times New Roman" w:cs="Times New Roman"/>
          <w:sz w:val="20"/>
          <w:szCs w:val="20"/>
          <w:lang w:val="en-GB"/>
        </w:rPr>
        <w:t xml:space="preserve">scheme </w:t>
      </w:r>
      <w:r>
        <w:rPr>
          <w:rFonts w:ascii="Times New Roman" w:eastAsia="Times New Roman" w:hAnsi="Times New Roman" w:cs="Times New Roman"/>
          <w:sz w:val="20"/>
          <w:szCs w:val="20"/>
          <w:lang w:val="en-GB"/>
        </w:rPr>
        <w:t xml:space="preserve">(aka option </w:t>
      </w:r>
      <w:r w:rsidR="004B1818">
        <w:rPr>
          <w:rFonts w:ascii="Times New Roman" w:eastAsia="Times New Roman" w:hAnsi="Times New Roman" w:cs="Times New Roman"/>
          <w:sz w:val="20"/>
          <w:szCs w:val="20"/>
          <w:lang w:val="en-GB"/>
        </w:rPr>
        <w:t>PR3/</w:t>
      </w:r>
      <w:r>
        <w:rPr>
          <w:rFonts w:ascii="Times New Roman" w:eastAsia="Times New Roman" w:hAnsi="Times New Roman" w:cs="Times New Roman"/>
          <w:sz w:val="20"/>
          <w:szCs w:val="20"/>
          <w:lang w:val="en-GB"/>
        </w:rPr>
        <w:t>BW3)</w:t>
      </w:r>
      <w:r w:rsidR="00511911">
        <w:rPr>
          <w:rFonts w:ascii="Times New Roman" w:eastAsia="Times New Roman" w:hAnsi="Times New Roman" w:cs="Times New Roman"/>
          <w:sz w:val="20"/>
          <w:szCs w:val="20"/>
          <w:lang w:val="en-GB"/>
        </w:rPr>
        <w:t xml:space="preserve">. </w:t>
      </w:r>
    </w:p>
    <w:p w14:paraId="09C4FFDC" w14:textId="412CAE4C" w:rsidR="00AE228F" w:rsidRPr="00795AE8" w:rsidRDefault="0080542B" w:rsidP="00795AE8">
      <w:pPr>
        <w:jc w:val="both"/>
        <w:rPr>
          <w:b/>
          <w:bCs/>
          <w:u w:val="single"/>
        </w:rPr>
      </w:pPr>
      <w:r w:rsidRPr="00795AE8">
        <w:rPr>
          <w:b/>
          <w:bCs/>
          <w:u w:val="single"/>
        </w:rPr>
        <w:t xml:space="preserve">Timeline relaxation for </w:t>
      </w:r>
      <w:r w:rsidR="004F36A6">
        <w:rPr>
          <w:b/>
          <w:bCs/>
          <w:u w:val="single"/>
        </w:rPr>
        <w:t xml:space="preserve">RAR </w:t>
      </w:r>
      <w:r w:rsidRPr="00795AE8">
        <w:rPr>
          <w:b/>
          <w:bCs/>
          <w:u w:val="single"/>
        </w:rPr>
        <w:t>PDSCH</w:t>
      </w:r>
    </w:p>
    <w:tbl>
      <w:tblPr>
        <w:tblStyle w:val="TableGrid"/>
        <w:tblW w:w="0" w:type="auto"/>
        <w:tblLook w:val="04A0" w:firstRow="1" w:lastRow="0" w:firstColumn="1" w:lastColumn="0" w:noHBand="0" w:noVBand="1"/>
      </w:tblPr>
      <w:tblGrid>
        <w:gridCol w:w="9350"/>
      </w:tblGrid>
      <w:tr w:rsidR="00AE228F" w14:paraId="29CAAAF9" w14:textId="77777777" w:rsidTr="001F2FC7">
        <w:tc>
          <w:tcPr>
            <w:tcW w:w="9350" w:type="dxa"/>
          </w:tcPr>
          <w:p w14:paraId="54A3A88B" w14:textId="77777777" w:rsidR="00827D87" w:rsidRPr="00827D87" w:rsidRDefault="00827D87" w:rsidP="00827D87">
            <w:pPr>
              <w:rPr>
                <w:rFonts w:ascii="Times" w:eastAsia="Batang" w:hAnsi="Times" w:cs="Times New Roman"/>
                <w:b/>
                <w:bCs/>
                <w:sz w:val="20"/>
                <w:szCs w:val="24"/>
                <w:u w:val="single"/>
              </w:rPr>
            </w:pPr>
            <w:r w:rsidRPr="00827D87">
              <w:rPr>
                <w:rFonts w:ascii="Times" w:eastAsia="Batang" w:hAnsi="Times" w:cs="Times New Roman"/>
                <w:b/>
                <w:bCs/>
                <w:sz w:val="20"/>
                <w:szCs w:val="24"/>
                <w:u w:val="single"/>
              </w:rPr>
              <w:t>RAR bandwidth</w:t>
            </w:r>
          </w:p>
          <w:p w14:paraId="2585BC7B" w14:textId="77777777" w:rsidR="00827D87" w:rsidRPr="00827D87" w:rsidRDefault="00827D87" w:rsidP="00827D87">
            <w:pPr>
              <w:rPr>
                <w:rFonts w:ascii="Times" w:eastAsia="Batang" w:hAnsi="Times" w:cs="Times New Roman"/>
                <w:sz w:val="20"/>
                <w:szCs w:val="24"/>
              </w:rPr>
            </w:pPr>
          </w:p>
          <w:p w14:paraId="169C8850" w14:textId="031CA60E" w:rsidR="00827D87" w:rsidRPr="00827D87" w:rsidRDefault="00827D87" w:rsidP="00827D87">
            <w:pPr>
              <w:rPr>
                <w:rFonts w:ascii="Times" w:eastAsia="Batang" w:hAnsi="Times" w:cs="Times New Roman"/>
                <w:sz w:val="20"/>
                <w:szCs w:val="24"/>
                <w:highlight w:val="green"/>
              </w:rPr>
            </w:pPr>
            <w:r w:rsidRPr="00827D87">
              <w:rPr>
                <w:rFonts w:ascii="Times" w:eastAsia="Batang" w:hAnsi="Times" w:cs="Times New Roman"/>
                <w:sz w:val="20"/>
                <w:szCs w:val="24"/>
                <w:highlight w:val="green"/>
              </w:rPr>
              <w:t>Agreement:</w:t>
            </w:r>
          </w:p>
          <w:p w14:paraId="0E261F6F" w14:textId="77777777" w:rsidR="00827D87" w:rsidRPr="00827D87" w:rsidRDefault="00827D87" w:rsidP="00827D87">
            <w:pPr>
              <w:rPr>
                <w:rFonts w:ascii="Times" w:eastAsia="Batang" w:hAnsi="Times" w:cs="Times New Roman"/>
                <w:sz w:val="20"/>
                <w:szCs w:val="24"/>
              </w:rPr>
            </w:pPr>
            <w:r w:rsidRPr="00827D87">
              <w:rPr>
                <w:rFonts w:ascii="Times" w:eastAsia="Batang" w:hAnsi="Times" w:cs="Times New Roman"/>
                <w:sz w:val="20"/>
                <w:szCs w:val="24"/>
              </w:rPr>
              <w:t>For UE BB bandwidth reduction, for RAR (PDSCH) to Rel-18 RedCap UEs, the</w:t>
            </w:r>
            <w:r w:rsidRPr="00827D87">
              <w:rPr>
                <w:rFonts w:ascii="Times" w:eastAsia="MS PGothic" w:hAnsi="Times" w:cs="Times New Roman"/>
                <w:sz w:val="20"/>
                <w:szCs w:val="24"/>
                <w:lang w:eastAsia="ja-JP"/>
              </w:rPr>
              <w:t xml:space="preserve"> scheduling of RAR PDSCH is allowed to be larger than the maximum number of unicast PRBs that the UE can process per slot.</w:t>
            </w:r>
          </w:p>
          <w:p w14:paraId="6790ABE8" w14:textId="77777777" w:rsidR="00827D87" w:rsidRPr="00827D87" w:rsidRDefault="00827D87" w:rsidP="00827D87">
            <w:pPr>
              <w:numPr>
                <w:ilvl w:val="0"/>
                <w:numId w:val="45"/>
              </w:numPr>
              <w:rPr>
                <w:rFonts w:ascii="Times New Roman" w:eastAsia="Batang" w:hAnsi="Times New Roman" w:cs="Times New Roman"/>
                <w:sz w:val="20"/>
                <w:szCs w:val="20"/>
                <w:lang w:eastAsia="x-none"/>
              </w:rPr>
            </w:pPr>
            <w:r w:rsidRPr="00827D87">
              <w:rPr>
                <w:rFonts w:ascii="Times New Roman" w:eastAsia="MS PGothic" w:hAnsi="Times New Roman" w:cs="Times New Roman"/>
                <w:sz w:val="20"/>
                <w:szCs w:val="20"/>
                <w:lang w:val="en-GB" w:eastAsia="x-none"/>
              </w:rPr>
              <w:lastRenderedPageBreak/>
              <w:t>When the scheduling of RAR PDSCH is within the maximum number of unicast PRBs that the UE can process per slot, the legacy time between RAR reception and Msg3 transmission (not smaller than N</w:t>
            </w:r>
            <w:r w:rsidRPr="00827D87">
              <w:rPr>
                <w:rFonts w:ascii="Times New Roman" w:eastAsia="MS PGothic" w:hAnsi="Times New Roman" w:cs="Times New Roman"/>
                <w:sz w:val="20"/>
                <w:szCs w:val="20"/>
                <w:vertAlign w:val="subscript"/>
                <w:lang w:val="en-GB" w:eastAsia="x-none"/>
              </w:rPr>
              <w:t>T,1</w:t>
            </w:r>
            <w:r w:rsidRPr="00827D87">
              <w:rPr>
                <w:rFonts w:ascii="Times New Roman" w:eastAsia="MS PGothic" w:hAnsi="Times New Roman" w:cs="Times New Roman"/>
                <w:sz w:val="20"/>
                <w:szCs w:val="20"/>
                <w:lang w:val="en-GB" w:eastAsia="x-none"/>
              </w:rPr>
              <w:t xml:space="preserve"> + N</w:t>
            </w:r>
            <w:r w:rsidRPr="00827D87">
              <w:rPr>
                <w:rFonts w:ascii="Times New Roman" w:eastAsia="MS PGothic" w:hAnsi="Times New Roman" w:cs="Times New Roman"/>
                <w:sz w:val="20"/>
                <w:szCs w:val="20"/>
                <w:vertAlign w:val="subscript"/>
                <w:lang w:val="en-GB" w:eastAsia="x-none"/>
              </w:rPr>
              <w:t>T,2</w:t>
            </w:r>
            <w:r w:rsidRPr="00827D87">
              <w:rPr>
                <w:rFonts w:ascii="Times New Roman" w:eastAsia="MS PGothic" w:hAnsi="Times New Roman" w:cs="Times New Roman"/>
                <w:sz w:val="20"/>
                <w:szCs w:val="20"/>
                <w:lang w:val="en-GB" w:eastAsia="x-none"/>
              </w:rPr>
              <w:t xml:space="preserve"> + 0.5 ms) is applied.</w:t>
            </w:r>
          </w:p>
          <w:p w14:paraId="341FC12B" w14:textId="77777777" w:rsidR="00827D87" w:rsidRPr="00827D87" w:rsidRDefault="00827D87" w:rsidP="00827D87">
            <w:pPr>
              <w:numPr>
                <w:ilvl w:val="0"/>
                <w:numId w:val="45"/>
              </w:numPr>
              <w:rPr>
                <w:rFonts w:ascii="Times New Roman" w:eastAsia="Batang" w:hAnsi="Times New Roman" w:cs="Times New Roman"/>
                <w:sz w:val="20"/>
                <w:szCs w:val="20"/>
              </w:rPr>
            </w:pPr>
            <w:r w:rsidRPr="00827D87">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414258F3" w14:textId="77777777" w:rsidR="00827D87" w:rsidRPr="00827D87" w:rsidRDefault="00827D87" w:rsidP="00827D87">
            <w:pPr>
              <w:numPr>
                <w:ilvl w:val="1"/>
                <w:numId w:val="45"/>
              </w:numPr>
              <w:rPr>
                <w:rFonts w:ascii="Times New Roman" w:eastAsia="Batang" w:hAnsi="Times New Roman" w:cs="Times New Roman"/>
                <w:sz w:val="20"/>
                <w:szCs w:val="20"/>
              </w:rPr>
            </w:pPr>
            <w:r w:rsidRPr="00827D87">
              <w:rPr>
                <w:rFonts w:ascii="Times" w:eastAsia="MS PGothic" w:hAnsi="Times" w:cs="Times New Roman"/>
                <w:sz w:val="20"/>
                <w:szCs w:val="24"/>
                <w:lang w:eastAsia="ja-JP"/>
              </w:rPr>
              <w:t>The UE receives the RAR and correspondingly transmits Msg3 if the TDRA for Msg3 in UL grant in RAR indicates that the time between RAR reception and Msg3 transmission is NOT smaller than N</w:t>
            </w:r>
            <w:r w:rsidRPr="00827D87">
              <w:rPr>
                <w:rFonts w:ascii="Times" w:eastAsia="MS PGothic" w:hAnsi="Times" w:cs="Times New Roman"/>
                <w:sz w:val="20"/>
                <w:szCs w:val="24"/>
                <w:vertAlign w:val="subscript"/>
                <w:lang w:eastAsia="ja-JP"/>
              </w:rPr>
              <w:t>T,1</w:t>
            </w:r>
            <w:r w:rsidRPr="00827D87">
              <w:rPr>
                <w:rFonts w:ascii="Times" w:eastAsia="MS PGothic" w:hAnsi="Times" w:cs="Times New Roman"/>
                <w:sz w:val="20"/>
                <w:szCs w:val="24"/>
                <w:lang w:eastAsia="ja-JP"/>
              </w:rPr>
              <w:t xml:space="preserve"> + N</w:t>
            </w:r>
            <w:r w:rsidRPr="00827D87">
              <w:rPr>
                <w:rFonts w:ascii="Times" w:eastAsia="MS PGothic" w:hAnsi="Times" w:cs="Times New Roman"/>
                <w:sz w:val="20"/>
                <w:szCs w:val="24"/>
                <w:vertAlign w:val="subscript"/>
                <w:lang w:eastAsia="ja-JP"/>
              </w:rPr>
              <w:t>T,2</w:t>
            </w:r>
            <w:r w:rsidRPr="00827D87">
              <w:rPr>
                <w:rFonts w:ascii="Times" w:eastAsia="MS PGothic" w:hAnsi="Times" w:cs="Times New Roman"/>
                <w:sz w:val="20"/>
                <w:szCs w:val="24"/>
                <w:lang w:eastAsia="ja-JP"/>
              </w:rPr>
              <w:t xml:space="preserve"> + 0.5 + X ms.</w:t>
            </w:r>
          </w:p>
          <w:p w14:paraId="7C608B82" w14:textId="77777777" w:rsidR="00812F51" w:rsidRPr="00812F51" w:rsidRDefault="00812F51" w:rsidP="00812F51">
            <w:pPr>
              <w:numPr>
                <w:ilvl w:val="2"/>
                <w:numId w:val="45"/>
              </w:numPr>
              <w:rPr>
                <w:rFonts w:ascii="Times" w:eastAsia="MS PGothic" w:hAnsi="Times" w:cs="Times New Roman"/>
                <w:sz w:val="20"/>
                <w:szCs w:val="24"/>
                <w:lang w:eastAsia="ja-JP"/>
              </w:rPr>
            </w:pPr>
            <w:r w:rsidRPr="00812F51">
              <w:rPr>
                <w:rFonts w:ascii="Times" w:eastAsia="MS PGothic" w:hAnsi="Times" w:cs="Times New Roman"/>
                <w:sz w:val="20"/>
                <w:szCs w:val="24"/>
                <w:lang w:eastAsia="ja-JP"/>
              </w:rPr>
              <w:t xml:space="preserve">X = </w:t>
            </w:r>
            <w:r w:rsidRPr="00812F51">
              <w:rPr>
                <w:rFonts w:ascii="Times" w:eastAsia="MS PGothic" w:hAnsi="Times" w:cs="Times New Roman"/>
                <w:sz w:val="20"/>
                <w:szCs w:val="24"/>
                <w:highlight w:val="yellow"/>
                <w:lang w:eastAsia="ja-JP"/>
              </w:rPr>
              <w:t>[0.5/0.25 or 1/0.5 or 2/1]</w:t>
            </w:r>
            <w:r w:rsidRPr="00812F51">
              <w:rPr>
                <w:rFonts w:ascii="Times" w:eastAsia="MS PGothic" w:hAnsi="Times" w:cs="Times New Roman"/>
                <w:sz w:val="20"/>
                <w:szCs w:val="24"/>
                <w:lang w:eastAsia="ja-JP"/>
              </w:rPr>
              <w:t xml:space="preserve"> ms for 15/30kHz SCS</w:t>
            </w:r>
          </w:p>
          <w:p w14:paraId="1ED4F99B" w14:textId="77777777" w:rsidR="00812F51" w:rsidRPr="00812F51" w:rsidRDefault="00812F51" w:rsidP="00812F51">
            <w:pPr>
              <w:numPr>
                <w:ilvl w:val="2"/>
                <w:numId w:val="45"/>
              </w:numPr>
              <w:rPr>
                <w:rFonts w:ascii="Times" w:eastAsia="MS PGothic" w:hAnsi="Times" w:cs="Times New Roman"/>
                <w:sz w:val="20"/>
                <w:szCs w:val="24"/>
                <w:lang w:eastAsia="ja-JP"/>
              </w:rPr>
            </w:pPr>
            <w:r w:rsidRPr="00812F51">
              <w:rPr>
                <w:rFonts w:ascii="Times" w:eastAsia="MS PGothic" w:hAnsi="Times" w:cs="Times New Roman" w:hint="eastAsia"/>
                <w:sz w:val="20"/>
                <w:szCs w:val="24"/>
                <w:lang w:eastAsia="ja-JP"/>
              </w:rPr>
              <w:t>N</w:t>
            </w:r>
            <w:r w:rsidRPr="00812F51">
              <w:rPr>
                <w:rFonts w:ascii="Times" w:eastAsia="MS PGothic" w:hAnsi="Times" w:cs="Times New Roman"/>
                <w:sz w:val="20"/>
                <w:szCs w:val="24"/>
                <w:lang w:eastAsia="ja-JP"/>
              </w:rPr>
              <w:t>ote: Single Value pair for X is to selected for SCSs</w:t>
            </w:r>
          </w:p>
          <w:p w14:paraId="2D321028" w14:textId="77777777" w:rsidR="00827D87" w:rsidRPr="00827D87" w:rsidRDefault="00827D87" w:rsidP="00827D87">
            <w:pPr>
              <w:numPr>
                <w:ilvl w:val="1"/>
                <w:numId w:val="45"/>
              </w:numPr>
              <w:tabs>
                <w:tab w:val="left" w:pos="720"/>
              </w:tabs>
              <w:rPr>
                <w:rFonts w:ascii="Times New Roman" w:eastAsia="Batang" w:hAnsi="Times New Roman" w:cs="Times New Roman"/>
                <w:sz w:val="20"/>
                <w:szCs w:val="20"/>
              </w:rPr>
            </w:pPr>
            <w:r w:rsidRPr="00827D87">
              <w:rPr>
                <w:rFonts w:ascii="Times" w:eastAsia="MS PGothic" w:hAnsi="Times" w:cs="Times New Roman"/>
                <w:sz w:val="20"/>
                <w:szCs w:val="24"/>
                <w:lang w:eastAsia="ja-JP"/>
              </w:rPr>
              <w:t>Otherwise, the UE behavior is up to the UE implementation.</w:t>
            </w:r>
          </w:p>
          <w:p w14:paraId="74A29BEE" w14:textId="77777777" w:rsidR="00827D87" w:rsidRPr="00827D87" w:rsidRDefault="00827D87" w:rsidP="00827D87">
            <w:pPr>
              <w:numPr>
                <w:ilvl w:val="0"/>
                <w:numId w:val="45"/>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does not mean early indication is needed</w:t>
            </w:r>
          </w:p>
          <w:p w14:paraId="1D44EBA7" w14:textId="77777777" w:rsidR="00827D87" w:rsidRPr="00827D87" w:rsidRDefault="00827D87" w:rsidP="00827D87">
            <w:pPr>
              <w:numPr>
                <w:ilvl w:val="0"/>
                <w:numId w:val="45"/>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will not be used as example for unicast PDSCH</w:t>
            </w:r>
          </w:p>
          <w:p w14:paraId="6A49BC53" w14:textId="6F1A07A1" w:rsidR="00AE228F" w:rsidRPr="00A24312" w:rsidRDefault="00AE228F" w:rsidP="00FD5369">
            <w:pPr>
              <w:shd w:val="clear" w:color="auto" w:fill="FFFFFF"/>
              <w:spacing w:line="231" w:lineRule="atLeast"/>
              <w:jc w:val="both"/>
              <w:rPr>
                <w:rFonts w:ascii="Calibri" w:eastAsia="Microsoft YaHei UI" w:hAnsi="Calibri" w:cs="Calibri"/>
                <w:color w:val="000000"/>
                <w:lang w:eastAsia="zh-CN"/>
              </w:rPr>
            </w:pPr>
          </w:p>
        </w:tc>
      </w:tr>
    </w:tbl>
    <w:p w14:paraId="5F0DDEBC" w14:textId="43BFDC40" w:rsidR="00AE228F" w:rsidRDefault="00AE228F" w:rsidP="00AE228F">
      <w:pPr>
        <w:spacing w:after="120"/>
        <w:jc w:val="both"/>
        <w:rPr>
          <w:rFonts w:ascii="Times New Roman" w:eastAsia="SimSun" w:hAnsi="Times New Roman" w:cs="Times New Roman"/>
          <w:b/>
          <w:i/>
          <w:iCs/>
          <w:sz w:val="16"/>
          <w:szCs w:val="16"/>
        </w:rPr>
      </w:pPr>
    </w:p>
    <w:p w14:paraId="484FC0E4" w14:textId="62D15471" w:rsidR="00EE786F" w:rsidRDefault="00EE786F" w:rsidP="00EE786F">
      <w:pPr>
        <w:spacing w:after="180" w:line="240" w:lineRule="auto"/>
        <w:jc w:val="both"/>
        <w:rPr>
          <w:rFonts w:ascii="Times New Roman" w:eastAsia="MS PGothic" w:hAnsi="Times New Roman" w:cs="Times New Roman"/>
          <w:sz w:val="20"/>
          <w:szCs w:val="20"/>
          <w:lang w:eastAsia="x-none"/>
        </w:rPr>
      </w:pPr>
      <w:r w:rsidRPr="00176D72">
        <w:rPr>
          <w:rFonts w:ascii="Times New Roman" w:eastAsia="MS PGothic" w:hAnsi="Times New Roman" w:cs="Times New Roman"/>
          <w:sz w:val="20"/>
          <w:szCs w:val="20"/>
          <w:lang w:eastAsia="x-none"/>
        </w:rPr>
        <w:t xml:space="preserve">During RAN1 #111, </w:t>
      </w:r>
      <w:r w:rsidR="00662117">
        <w:rPr>
          <w:rFonts w:ascii="Times New Roman" w:eastAsia="MS PGothic" w:hAnsi="Times New Roman" w:cs="Times New Roman"/>
          <w:sz w:val="20"/>
          <w:szCs w:val="20"/>
          <w:lang w:eastAsia="x-none"/>
        </w:rPr>
        <w:t xml:space="preserve">one of </w:t>
      </w:r>
      <w:r w:rsidRPr="00176D72">
        <w:rPr>
          <w:rFonts w:ascii="Times New Roman" w:eastAsia="MS PGothic" w:hAnsi="Times New Roman" w:cs="Times New Roman"/>
          <w:sz w:val="20"/>
          <w:szCs w:val="20"/>
          <w:lang w:eastAsia="x-none"/>
        </w:rPr>
        <w:t xml:space="preserve">the </w:t>
      </w:r>
      <w:r w:rsidR="00662117">
        <w:rPr>
          <w:rFonts w:ascii="Times New Roman" w:eastAsia="MS PGothic" w:hAnsi="Times New Roman" w:cs="Times New Roman"/>
          <w:sz w:val="20"/>
          <w:szCs w:val="20"/>
          <w:lang w:eastAsia="x-none"/>
        </w:rPr>
        <w:t>main</w:t>
      </w:r>
      <w:r w:rsidRPr="00176D72">
        <w:rPr>
          <w:rFonts w:ascii="Times New Roman" w:eastAsia="MS PGothic" w:hAnsi="Times New Roman" w:cs="Times New Roman"/>
          <w:sz w:val="20"/>
          <w:szCs w:val="20"/>
          <w:lang w:eastAsia="x-none"/>
        </w:rPr>
        <w:t xml:space="preserve"> discussion</w:t>
      </w:r>
      <w:r w:rsidR="00662117">
        <w:rPr>
          <w:rFonts w:ascii="Times New Roman" w:eastAsia="MS PGothic" w:hAnsi="Times New Roman" w:cs="Times New Roman"/>
          <w:sz w:val="20"/>
          <w:szCs w:val="20"/>
          <w:lang w:eastAsia="x-none"/>
        </w:rPr>
        <w:t>s</w:t>
      </w:r>
      <w:r w:rsidRPr="00176D72">
        <w:rPr>
          <w:rFonts w:ascii="Times New Roman" w:eastAsia="MS PGothic" w:hAnsi="Times New Roman" w:cs="Times New Roman"/>
          <w:sz w:val="20"/>
          <w:szCs w:val="20"/>
          <w:lang w:eastAsia="x-none"/>
        </w:rPr>
        <w:t xml:space="preserve"> was </w:t>
      </w:r>
      <w:r>
        <w:rPr>
          <w:rFonts w:ascii="Times New Roman" w:eastAsia="MS PGothic" w:hAnsi="Times New Roman" w:cs="Times New Roman"/>
          <w:sz w:val="20"/>
          <w:szCs w:val="20"/>
          <w:lang w:eastAsia="x-none"/>
        </w:rPr>
        <w:t>whether to have resource restriction</w:t>
      </w:r>
      <w:r w:rsidRPr="00176D72">
        <w:rPr>
          <w:rFonts w:ascii="Times New Roman" w:eastAsia="MS PGothic" w:hAnsi="Times New Roman" w:cs="Times New Roman"/>
          <w:sz w:val="20"/>
          <w:szCs w:val="20"/>
          <w:lang w:eastAsia="x-none"/>
        </w:rPr>
        <w:t xml:space="preserve"> for </w:t>
      </w:r>
      <w:r>
        <w:rPr>
          <w:rFonts w:ascii="Times New Roman" w:eastAsia="MS PGothic" w:hAnsi="Times New Roman" w:cs="Times New Roman"/>
          <w:sz w:val="20"/>
          <w:szCs w:val="20"/>
          <w:lang w:eastAsia="x-none"/>
        </w:rPr>
        <w:t xml:space="preserve">scheduling of </w:t>
      </w:r>
      <w:r w:rsidRPr="00176D72">
        <w:rPr>
          <w:rFonts w:ascii="Times New Roman" w:eastAsia="MS PGothic" w:hAnsi="Times New Roman" w:cs="Times New Roman"/>
          <w:sz w:val="20"/>
          <w:szCs w:val="20"/>
          <w:lang w:eastAsia="x-none"/>
        </w:rPr>
        <w:t>broadcast P</w:t>
      </w:r>
      <w:r w:rsidR="00662117">
        <w:rPr>
          <w:rFonts w:ascii="Times New Roman" w:eastAsia="MS PGothic" w:hAnsi="Times New Roman" w:cs="Times New Roman"/>
          <w:sz w:val="20"/>
          <w:szCs w:val="20"/>
          <w:lang w:eastAsia="x-none"/>
        </w:rPr>
        <w:t>D</w:t>
      </w:r>
      <w:r w:rsidRPr="00176D72">
        <w:rPr>
          <w:rFonts w:ascii="Times New Roman" w:eastAsia="MS PGothic" w:hAnsi="Times New Roman" w:cs="Times New Roman"/>
          <w:sz w:val="20"/>
          <w:szCs w:val="20"/>
          <w:lang w:eastAsia="x-none"/>
        </w:rPr>
        <w:t xml:space="preserve">SCHs, </w:t>
      </w:r>
      <w:r w:rsidR="00662117">
        <w:rPr>
          <w:rFonts w:ascii="Times New Roman" w:eastAsia="MS PGothic" w:hAnsi="Times New Roman" w:cs="Times New Roman"/>
          <w:sz w:val="20"/>
          <w:szCs w:val="20"/>
          <w:lang w:eastAsia="x-none"/>
        </w:rPr>
        <w:t>including</w:t>
      </w:r>
      <w:r w:rsidRPr="00176D72">
        <w:rPr>
          <w:rFonts w:ascii="Times New Roman" w:eastAsia="MS PGothic" w:hAnsi="Times New Roman" w:cs="Times New Roman"/>
          <w:sz w:val="20"/>
          <w:szCs w:val="20"/>
          <w:lang w:eastAsia="x-none"/>
        </w:rPr>
        <w:t xml:space="preserve"> SIB1, OSI, paging, and RAR PDSCHs</w:t>
      </w:r>
      <w:r>
        <w:rPr>
          <w:rFonts w:ascii="Times New Roman" w:eastAsia="MS PGothic" w:hAnsi="Times New Roman" w:cs="Times New Roman"/>
          <w:sz w:val="20"/>
          <w:szCs w:val="20"/>
          <w:lang w:eastAsia="x-none"/>
        </w:rPr>
        <w:t xml:space="preserve"> and i</w:t>
      </w:r>
      <w:r w:rsidRPr="00176D72">
        <w:rPr>
          <w:rFonts w:ascii="Times New Roman" w:eastAsia="MS PGothic" w:hAnsi="Times New Roman" w:cs="Times New Roman"/>
          <w:sz w:val="20"/>
          <w:szCs w:val="20"/>
          <w:lang w:eastAsia="x-none"/>
        </w:rPr>
        <w:t xml:space="preserve">t was agreed that </w:t>
      </w:r>
      <w:r w:rsidR="00A12F1B">
        <w:rPr>
          <w:rFonts w:ascii="Times New Roman" w:eastAsia="MS PGothic" w:hAnsi="Times New Roman" w:cs="Times New Roman"/>
          <w:sz w:val="20"/>
          <w:szCs w:val="20"/>
          <w:lang w:eastAsia="x-none"/>
        </w:rPr>
        <w:t xml:space="preserve">all of the </w:t>
      </w:r>
      <w:r w:rsidRPr="00176D72">
        <w:rPr>
          <w:rFonts w:ascii="Times New Roman" w:eastAsia="MS PGothic" w:hAnsi="Times New Roman" w:cs="Times New Roman"/>
          <w:sz w:val="20"/>
          <w:szCs w:val="20"/>
          <w:lang w:eastAsia="x-none"/>
        </w:rPr>
        <w:t>broadcast PDSCHs can be scheduled with a bandwidth larger than 5 MHz</w:t>
      </w:r>
      <w:r w:rsidR="00A12F1B">
        <w:rPr>
          <w:rFonts w:ascii="Times New Roman" w:eastAsia="MS PGothic" w:hAnsi="Times New Roman" w:cs="Times New Roman"/>
          <w:sz w:val="20"/>
          <w:szCs w:val="20"/>
          <w:lang w:eastAsia="x-none"/>
        </w:rPr>
        <w:t xml:space="preserve"> from PRB number perspective</w:t>
      </w:r>
      <w:r>
        <w:rPr>
          <w:rFonts w:ascii="Times New Roman" w:eastAsia="MS PGothic" w:hAnsi="Times New Roman" w:cs="Times New Roman"/>
          <w:sz w:val="20"/>
          <w:szCs w:val="20"/>
          <w:lang w:eastAsia="x-none"/>
        </w:rPr>
        <w:t>. Particularly,</w:t>
      </w:r>
      <w:r w:rsidRPr="00176D72">
        <w:rPr>
          <w:rFonts w:ascii="Times New Roman" w:eastAsia="MS PGothic" w:hAnsi="Times New Roman" w:cs="Times New Roman"/>
          <w:sz w:val="20"/>
          <w:szCs w:val="20"/>
          <w:lang w:eastAsia="x-none"/>
        </w:rPr>
        <w:t xml:space="preserve"> </w:t>
      </w:r>
      <w:r>
        <w:rPr>
          <w:rFonts w:ascii="Times New Roman" w:eastAsia="MS PGothic" w:hAnsi="Times New Roman" w:cs="Times New Roman"/>
          <w:sz w:val="20"/>
          <w:szCs w:val="20"/>
          <w:lang w:eastAsia="x-none"/>
        </w:rPr>
        <w:t xml:space="preserve">if </w:t>
      </w:r>
      <w:r w:rsidRPr="00176D72">
        <w:rPr>
          <w:rFonts w:ascii="Times New Roman" w:eastAsia="MS PGothic" w:hAnsi="Times New Roman" w:cs="Times New Roman"/>
          <w:sz w:val="20"/>
          <w:szCs w:val="20"/>
          <w:lang w:eastAsia="x-none"/>
        </w:rPr>
        <w:t xml:space="preserve">the scheduling of RAR PDSCH is larger than </w:t>
      </w:r>
      <w:r w:rsidR="00AD111B">
        <w:rPr>
          <w:rFonts w:ascii="Times New Roman" w:eastAsia="MS PGothic" w:hAnsi="Times New Roman" w:cs="Times New Roman"/>
          <w:sz w:val="20"/>
          <w:szCs w:val="20"/>
          <w:lang w:eastAsia="x-none"/>
        </w:rPr>
        <w:t>25/12 PRBs for 15/20 KHz SCS</w:t>
      </w:r>
      <w:r w:rsidRPr="00176D72">
        <w:rPr>
          <w:rFonts w:ascii="Times New Roman" w:eastAsia="MS PGothic" w:hAnsi="Times New Roman" w:cs="Times New Roman"/>
          <w:sz w:val="20"/>
          <w:szCs w:val="20"/>
          <w:lang w:eastAsia="x-none"/>
        </w:rPr>
        <w:t>, additional timeline relaxation was agreed upon, as indicated</w:t>
      </w:r>
      <w:r>
        <w:rPr>
          <w:rFonts w:ascii="Times New Roman" w:eastAsia="MS PGothic" w:hAnsi="Times New Roman" w:cs="Times New Roman"/>
          <w:sz w:val="20"/>
          <w:szCs w:val="20"/>
          <w:lang w:eastAsia="x-none"/>
        </w:rPr>
        <w:t xml:space="preserve"> in the agreement</w:t>
      </w:r>
      <w:r w:rsidRPr="00176D72">
        <w:rPr>
          <w:rFonts w:ascii="Times New Roman" w:eastAsia="MS PGothic" w:hAnsi="Times New Roman" w:cs="Times New Roman"/>
          <w:sz w:val="20"/>
          <w:szCs w:val="20"/>
          <w:lang w:eastAsia="x-none"/>
        </w:rPr>
        <w:t xml:space="preserve"> above.</w:t>
      </w:r>
      <w:r w:rsidR="005D3D34">
        <w:rPr>
          <w:rFonts w:ascii="Times New Roman" w:eastAsia="MS PGothic" w:hAnsi="Times New Roman" w:cs="Times New Roman"/>
          <w:sz w:val="20"/>
          <w:szCs w:val="20"/>
          <w:lang w:eastAsia="x-none"/>
        </w:rPr>
        <w:t xml:space="preserve"> </w:t>
      </w:r>
    </w:p>
    <w:p w14:paraId="36A7CF28" w14:textId="040E2AA5" w:rsidR="00EE786F" w:rsidRDefault="00EE786F" w:rsidP="00EE786F">
      <w:pPr>
        <w:spacing w:after="180" w:line="240" w:lineRule="auto"/>
        <w:jc w:val="both"/>
        <w:rPr>
          <w:rFonts w:ascii="Times New Roman" w:eastAsia="MS PGothic" w:hAnsi="Times New Roman" w:cs="Times New Roman"/>
          <w:sz w:val="20"/>
          <w:szCs w:val="20"/>
          <w:lang w:eastAsia="x-none"/>
        </w:rPr>
      </w:pPr>
      <w:r>
        <w:rPr>
          <w:rFonts w:ascii="Times New Roman" w:eastAsia="MS PGothic" w:hAnsi="Times New Roman" w:cs="Times New Roman"/>
          <w:sz w:val="20"/>
          <w:szCs w:val="20"/>
          <w:lang w:eastAsia="x-none"/>
        </w:rPr>
        <w:t xml:space="preserve">Timeline relaxation for RAR PDSCH was agreed based on the following </w:t>
      </w:r>
      <w:r w:rsidR="007B7A12">
        <w:rPr>
          <w:rFonts w:ascii="Times New Roman" w:eastAsia="MS PGothic" w:hAnsi="Times New Roman" w:cs="Times New Roman"/>
          <w:sz w:val="20"/>
          <w:szCs w:val="20"/>
          <w:lang w:eastAsia="x-none"/>
        </w:rPr>
        <w:t>logics</w:t>
      </w:r>
      <w:r>
        <w:rPr>
          <w:rFonts w:ascii="Times New Roman" w:eastAsia="MS PGothic" w:hAnsi="Times New Roman" w:cs="Times New Roman"/>
          <w:sz w:val="20"/>
          <w:szCs w:val="20"/>
          <w:lang w:eastAsia="x-none"/>
        </w:rPr>
        <w:t>.</w:t>
      </w:r>
    </w:p>
    <w:p w14:paraId="5EC313B0" w14:textId="3F128CA6" w:rsidR="00EE786F"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93631F">
        <w:rPr>
          <w:rFonts w:ascii="Times New Roman" w:eastAsia="Times New Roman" w:hAnsi="Times New Roman" w:cs="Times New Roman"/>
          <w:sz w:val="20"/>
          <w:szCs w:val="20"/>
          <w:lang w:val="en-GB"/>
        </w:rPr>
        <w:t>The Rel-18 eRedCap UE has a limited capacity for baseband processing, allowing it to process only up to 25/1</w:t>
      </w:r>
      <w:r w:rsidR="004C4C08">
        <w:rPr>
          <w:rFonts w:ascii="Times New Roman" w:eastAsia="Times New Roman" w:hAnsi="Times New Roman" w:cs="Times New Roman"/>
          <w:sz w:val="20"/>
          <w:szCs w:val="20"/>
          <w:lang w:val="en-GB"/>
        </w:rPr>
        <w:t>2</w:t>
      </w:r>
      <w:r w:rsidRPr="0093631F">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PRBs</w:t>
      </w:r>
      <w:r w:rsidRPr="0093631F">
        <w:rPr>
          <w:rFonts w:ascii="Times New Roman" w:eastAsia="Times New Roman" w:hAnsi="Times New Roman" w:cs="Times New Roman"/>
          <w:sz w:val="20"/>
          <w:szCs w:val="20"/>
          <w:lang w:val="en-GB"/>
        </w:rPr>
        <w:t xml:space="preserve"> per slot for a </w:t>
      </w:r>
      <w:r>
        <w:rPr>
          <w:rFonts w:ascii="Times New Roman" w:eastAsia="Times New Roman" w:hAnsi="Times New Roman" w:cs="Times New Roman"/>
          <w:sz w:val="20"/>
          <w:szCs w:val="20"/>
          <w:lang w:val="en-GB"/>
        </w:rPr>
        <w:t>SCS</w:t>
      </w:r>
      <w:r w:rsidRPr="0093631F">
        <w:rPr>
          <w:rFonts w:ascii="Times New Roman" w:eastAsia="Times New Roman" w:hAnsi="Times New Roman" w:cs="Times New Roman"/>
          <w:sz w:val="20"/>
          <w:szCs w:val="20"/>
          <w:lang w:val="en-GB"/>
        </w:rPr>
        <w:t xml:space="preserve"> of 15/30 kHz</w:t>
      </w:r>
      <w:r>
        <w:rPr>
          <w:rFonts w:ascii="Times New Roman" w:eastAsia="Times New Roman" w:hAnsi="Times New Roman" w:cs="Times New Roman"/>
          <w:sz w:val="20"/>
          <w:szCs w:val="20"/>
          <w:lang w:val="en-GB"/>
        </w:rPr>
        <w:t xml:space="preserve"> respectively</w:t>
      </w:r>
      <w:r w:rsidRPr="0093631F">
        <w:rPr>
          <w:rFonts w:ascii="Times New Roman" w:eastAsia="Times New Roman" w:hAnsi="Times New Roman" w:cs="Times New Roman"/>
          <w:sz w:val="20"/>
          <w:szCs w:val="20"/>
          <w:lang w:val="en-GB"/>
        </w:rPr>
        <w:t xml:space="preserve"> on the </w:t>
      </w:r>
      <w:r>
        <w:rPr>
          <w:rFonts w:ascii="Times New Roman" w:eastAsia="Times New Roman" w:hAnsi="Times New Roman" w:cs="Times New Roman"/>
          <w:sz w:val="20"/>
          <w:szCs w:val="20"/>
          <w:lang w:val="en-GB"/>
        </w:rPr>
        <w:t>DL PDSCH</w:t>
      </w:r>
      <w:r w:rsidRPr="0093631F">
        <w:rPr>
          <w:rFonts w:ascii="Times New Roman" w:eastAsia="Times New Roman" w:hAnsi="Times New Roman" w:cs="Times New Roman"/>
          <w:sz w:val="20"/>
          <w:szCs w:val="20"/>
          <w:lang w:val="en-GB"/>
        </w:rPr>
        <w:t>.</w:t>
      </w:r>
    </w:p>
    <w:p w14:paraId="7CD71ED3" w14:textId="3D295149" w:rsidR="00EE786F"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76125E">
        <w:rPr>
          <w:rFonts w:ascii="Times New Roman" w:eastAsia="Times New Roman" w:hAnsi="Times New Roman" w:cs="Times New Roman"/>
          <w:sz w:val="20"/>
          <w:szCs w:val="20"/>
          <w:lang w:val="en-GB"/>
        </w:rPr>
        <w:t>To ensure coexistence with existing UEs, the scheduling of broadcast PDSCHs is permitted to exceed 5 MHz (25/1</w:t>
      </w:r>
      <w:r w:rsidR="004C4C08">
        <w:rPr>
          <w:rFonts w:ascii="Times New Roman" w:eastAsia="Times New Roman" w:hAnsi="Times New Roman" w:cs="Times New Roman"/>
          <w:sz w:val="20"/>
          <w:szCs w:val="20"/>
          <w:lang w:val="en-GB"/>
        </w:rPr>
        <w:t>2</w:t>
      </w:r>
      <w:r w:rsidRPr="0076125E">
        <w:rPr>
          <w:rFonts w:ascii="Times New Roman" w:eastAsia="Times New Roman" w:hAnsi="Times New Roman" w:cs="Times New Roman"/>
          <w:sz w:val="20"/>
          <w:szCs w:val="20"/>
          <w:lang w:val="en-GB"/>
        </w:rPr>
        <w:t xml:space="preserve"> PRBs).</w:t>
      </w:r>
    </w:p>
    <w:p w14:paraId="63C68753" w14:textId="48006980" w:rsidR="00EE786F"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 xml:space="preserve">The RAR PDSCH differs from other broadcast PDSCHs in that it has a strict L1 timeline restriction between RAR reception and </w:t>
      </w:r>
      <w:r w:rsidR="0088352F">
        <w:rPr>
          <w:rFonts w:ascii="Times New Roman" w:eastAsia="Times New Roman" w:hAnsi="Times New Roman" w:cs="Times New Roman"/>
          <w:sz w:val="20"/>
          <w:szCs w:val="20"/>
          <w:lang w:val="en-GB"/>
        </w:rPr>
        <w:t>Msg</w:t>
      </w:r>
      <w:r w:rsidRPr="00EA1965">
        <w:rPr>
          <w:rFonts w:ascii="Times New Roman" w:eastAsia="Times New Roman" w:hAnsi="Times New Roman" w:cs="Times New Roman"/>
          <w:sz w:val="20"/>
          <w:szCs w:val="20"/>
          <w:lang w:val="en-GB"/>
        </w:rPr>
        <w:t>3 transmission</w:t>
      </w:r>
      <w:r>
        <w:rPr>
          <w:rFonts w:ascii="Times New Roman" w:eastAsia="Times New Roman" w:hAnsi="Times New Roman" w:cs="Times New Roman"/>
          <w:sz w:val="20"/>
          <w:szCs w:val="20"/>
          <w:lang w:val="en-GB"/>
        </w:rPr>
        <w:t>.</w:t>
      </w:r>
    </w:p>
    <w:p w14:paraId="524272F6" w14:textId="05E8CC58" w:rsidR="00EE786F" w:rsidRPr="00EA1965"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If the scheduling of RAR PDSCH is larger than 5 MHz, a Rel-18 eRedCap UE with limited baseband processing capability will require more time to process it.</w:t>
      </w:r>
    </w:p>
    <w:p w14:paraId="5A413237" w14:textId="621227CE" w:rsidR="00EE786F" w:rsidRDefault="00EE786F" w:rsidP="00EE786F">
      <w:pPr>
        <w:spacing w:after="180" w:line="240" w:lineRule="auto"/>
        <w:jc w:val="both"/>
        <w:rPr>
          <w:rFonts w:ascii="Times" w:eastAsia="MS PGothic" w:hAnsi="Times" w:cs="Times New Roman"/>
          <w:sz w:val="20"/>
          <w:szCs w:val="24"/>
          <w:lang w:eastAsia="ja-JP"/>
        </w:rPr>
      </w:pPr>
      <w:r>
        <w:rPr>
          <w:rFonts w:ascii="Times New Roman" w:eastAsia="Times New Roman" w:hAnsi="Times New Roman" w:cs="Times New Roman"/>
          <w:sz w:val="20"/>
          <w:szCs w:val="20"/>
          <w:lang w:val="en-GB"/>
        </w:rPr>
        <w:t xml:space="preserve">The required minimum time between RAR reception and transmission of corresponding </w:t>
      </w:r>
      <w:r w:rsidR="0088352F">
        <w:rPr>
          <w:rFonts w:ascii="Times New Roman" w:eastAsia="Times New Roman" w:hAnsi="Times New Roman" w:cs="Times New Roman"/>
          <w:sz w:val="20"/>
          <w:szCs w:val="20"/>
          <w:lang w:val="en-GB"/>
        </w:rPr>
        <w:t>Msg</w:t>
      </w:r>
      <w:r>
        <w:rPr>
          <w:rFonts w:ascii="Times New Roman" w:eastAsia="Times New Roman" w:hAnsi="Times New Roman" w:cs="Times New Roman"/>
          <w:sz w:val="20"/>
          <w:szCs w:val="20"/>
          <w:lang w:val="en-GB"/>
        </w:rPr>
        <w:t>3 has three parts (</w:t>
      </w: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T,1</w:t>
      </w:r>
      <w:r w:rsidRPr="00827D87">
        <w:rPr>
          <w:rFonts w:ascii="Times" w:eastAsia="MS PGothic" w:hAnsi="Times" w:cs="Times New Roman"/>
          <w:sz w:val="20"/>
          <w:szCs w:val="24"/>
          <w:lang w:eastAsia="ja-JP"/>
        </w:rPr>
        <w:t xml:space="preserve"> + N</w:t>
      </w:r>
      <w:r w:rsidRPr="00827D87">
        <w:rPr>
          <w:rFonts w:ascii="Times" w:eastAsia="MS PGothic" w:hAnsi="Times" w:cs="Times New Roman"/>
          <w:sz w:val="20"/>
          <w:szCs w:val="24"/>
          <w:vertAlign w:val="subscript"/>
          <w:lang w:eastAsia="ja-JP"/>
        </w:rPr>
        <w:t>T,2</w:t>
      </w:r>
      <w:r w:rsidRPr="00827D87">
        <w:rPr>
          <w:rFonts w:ascii="Times" w:eastAsia="MS PGothic" w:hAnsi="Times" w:cs="Times New Roman"/>
          <w:sz w:val="20"/>
          <w:szCs w:val="24"/>
          <w:lang w:eastAsia="ja-JP"/>
        </w:rPr>
        <w:t xml:space="preserve"> + 0.5</w:t>
      </w:r>
      <w:r>
        <w:rPr>
          <w:rFonts w:ascii="Times" w:eastAsia="MS PGothic" w:hAnsi="Times" w:cs="Times New Roman"/>
          <w:sz w:val="20"/>
          <w:szCs w:val="24"/>
          <w:lang w:eastAsia="ja-JP"/>
        </w:rPr>
        <w:t xml:space="preserve">) as described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_Ref127223697 \r \h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Pr>
          <w:rFonts w:ascii="Times" w:eastAsia="MS PGothic" w:hAnsi="Times" w:cs="Times New Roman"/>
          <w:sz w:val="20"/>
          <w:szCs w:val="24"/>
          <w:lang w:eastAsia="ja-JP"/>
        </w:rPr>
        <w:t>[4]</w:t>
      </w:r>
      <w:r>
        <w:rPr>
          <w:rFonts w:ascii="Times" w:eastAsia="MS PGothic" w:hAnsi="Times" w:cs="Times New Roman"/>
          <w:sz w:val="20"/>
          <w:szCs w:val="24"/>
          <w:lang w:eastAsia="ja-JP"/>
        </w:rPr>
        <w:fldChar w:fldCharType="end"/>
      </w:r>
      <w:r>
        <w:rPr>
          <w:rFonts w:ascii="Times" w:eastAsia="MS PGothic" w:hAnsi="Times" w:cs="Times New Roman"/>
          <w:sz w:val="20"/>
          <w:szCs w:val="24"/>
          <w:lang w:eastAsia="ja-JP"/>
        </w:rPr>
        <w:t>, where</w:t>
      </w:r>
    </w:p>
    <w:p w14:paraId="12304292" w14:textId="77777777" w:rsidR="00EE786F" w:rsidRPr="008A3FB4"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w:t>
      </w:r>
      <w:r w:rsidRPr="00FA4DFC">
        <w:rPr>
          <w:rFonts w:ascii="Times" w:eastAsia="MS PGothic" w:hAnsi="Times" w:cs="Times New Roman"/>
          <w:sz w:val="20"/>
          <w:szCs w:val="24"/>
          <w:lang w:eastAsia="ja-JP"/>
        </w:rPr>
        <w:t xml:space="preserve">time duration of </w:t>
      </w:r>
      <w:r w:rsidRPr="004A120B">
        <w:rPr>
          <w:rFonts w:ascii="Times" w:eastAsia="MS PGothic" w:hAnsi="Times" w:cs="Times New Roman"/>
          <w:i/>
          <w:iCs/>
          <w:sz w:val="20"/>
          <w:szCs w:val="24"/>
          <w:lang w:eastAsia="ja-JP"/>
        </w:rPr>
        <w:t>N</w:t>
      </w:r>
      <w:r w:rsidRPr="004A120B">
        <w:rPr>
          <w:rFonts w:ascii="Times" w:eastAsia="MS PGothic" w:hAnsi="Times" w:cs="Times New Roman"/>
          <w:i/>
          <w:iCs/>
          <w:sz w:val="20"/>
          <w:szCs w:val="24"/>
          <w:vertAlign w:val="subscript"/>
          <w:lang w:eastAsia="ja-JP"/>
        </w:rPr>
        <w:t>1</w:t>
      </w:r>
      <w:r w:rsidRPr="00FA4DFC">
        <w:rPr>
          <w:rFonts w:ascii="Times" w:eastAsia="MS PGothic" w:hAnsi="Times" w:cs="Times New Roman"/>
          <w:sz w:val="20"/>
          <w:szCs w:val="24"/>
          <w:lang w:eastAsia="ja-JP"/>
        </w:rPr>
        <w:t xml:space="preserve"> symbols corresponding to</w:t>
      </w:r>
      <w:r>
        <w:rPr>
          <w:rFonts w:ascii="Times" w:eastAsia="MS PGothic" w:hAnsi="Times" w:cs="Times New Roman"/>
          <w:sz w:val="20"/>
          <w:szCs w:val="24"/>
          <w:lang w:eastAsia="ja-JP"/>
        </w:rPr>
        <w:t xml:space="preserve"> a</w:t>
      </w:r>
      <w:r w:rsidRPr="00FA4DFC">
        <w:rPr>
          <w:rFonts w:ascii="Times" w:eastAsia="MS PGothic" w:hAnsi="Times" w:cs="Times New Roman"/>
          <w:sz w:val="20"/>
          <w:szCs w:val="24"/>
          <w:lang w:eastAsia="ja-JP"/>
        </w:rPr>
        <w:t xml:space="preserve"> PDSCH processing time for UE processing capability 1 when additional PDSCH DM-RS is configured</w:t>
      </w:r>
    </w:p>
    <w:p w14:paraId="6076A5AA" w14:textId="77777777" w:rsidR="00EE786F" w:rsidRPr="008A3FB4"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T,2</w:t>
      </w:r>
      <w:r>
        <w:rPr>
          <w:rFonts w:ascii="Times" w:eastAsia="MS PGothic" w:hAnsi="Times" w:cs="Times New Roman"/>
          <w:sz w:val="20"/>
          <w:szCs w:val="24"/>
          <w:lang w:eastAsia="ja-JP"/>
        </w:rPr>
        <w:t xml:space="preserve">: </w:t>
      </w:r>
      <w:r w:rsidRPr="004A120B">
        <w:rPr>
          <w:rFonts w:ascii="Times" w:eastAsia="MS PGothic" w:hAnsi="Times" w:cs="Times New Roman"/>
          <w:sz w:val="20"/>
          <w:szCs w:val="24"/>
          <w:lang w:eastAsia="ja-JP"/>
        </w:rPr>
        <w:t xml:space="preserve">time duration of </w:t>
      </w:r>
      <w:r w:rsidRPr="004A120B">
        <w:rPr>
          <w:rFonts w:ascii="Times" w:eastAsia="MS PGothic" w:hAnsi="Times" w:cs="Times New Roman"/>
          <w:i/>
          <w:iCs/>
          <w:sz w:val="20"/>
          <w:szCs w:val="24"/>
          <w:lang w:eastAsia="ja-JP"/>
        </w:rPr>
        <w:t>N</w:t>
      </w:r>
      <w:r w:rsidRPr="004A120B">
        <w:rPr>
          <w:rFonts w:ascii="Times" w:eastAsia="MS PGothic" w:hAnsi="Times" w:cs="Times New Roman"/>
          <w:sz w:val="20"/>
          <w:szCs w:val="24"/>
          <w:vertAlign w:val="subscript"/>
          <w:lang w:eastAsia="ja-JP"/>
        </w:rPr>
        <w:t>2</w:t>
      </w:r>
      <w:r w:rsidRPr="004A120B">
        <w:rPr>
          <w:rFonts w:ascii="Times" w:eastAsia="MS PGothic" w:hAnsi="Times" w:cs="Times New Roman"/>
          <w:sz w:val="20"/>
          <w:szCs w:val="24"/>
          <w:lang w:eastAsia="ja-JP"/>
        </w:rPr>
        <w:t xml:space="preserve"> symbols corresponding to </w:t>
      </w:r>
      <w:r>
        <w:rPr>
          <w:rFonts w:ascii="Times" w:eastAsia="MS PGothic" w:hAnsi="Times" w:cs="Times New Roman"/>
          <w:sz w:val="20"/>
          <w:szCs w:val="24"/>
          <w:lang w:eastAsia="ja-JP"/>
        </w:rPr>
        <w:t xml:space="preserve">a </w:t>
      </w:r>
      <w:r w:rsidRPr="004A120B">
        <w:rPr>
          <w:rFonts w:ascii="Times" w:eastAsia="MS PGothic" w:hAnsi="Times" w:cs="Times New Roman"/>
          <w:sz w:val="20"/>
          <w:szCs w:val="24"/>
          <w:lang w:eastAsia="ja-JP"/>
        </w:rPr>
        <w:t>PUSCH preparation time for UE processing capability 1</w:t>
      </w:r>
    </w:p>
    <w:p w14:paraId="42BE67AA" w14:textId="77777777" w:rsidR="00EE786F" w:rsidRPr="00E21F33" w:rsidRDefault="00EE786F" w:rsidP="00EE786F">
      <w:pPr>
        <w:pStyle w:val="ListParagraph"/>
        <w:numPr>
          <w:ilvl w:val="0"/>
          <w:numId w:val="47"/>
        </w:numPr>
        <w:spacing w:after="180" w:line="240" w:lineRule="auto"/>
        <w:ind w:left="648" w:hanging="288"/>
        <w:jc w:val="both"/>
        <w:rPr>
          <w:rFonts w:ascii="Times" w:eastAsia="MS PGothic" w:hAnsi="Times" w:cs="Times New Roman"/>
          <w:sz w:val="20"/>
          <w:szCs w:val="24"/>
          <w:lang w:eastAsia="ja-JP"/>
        </w:rPr>
      </w:pPr>
      <w:r>
        <w:rPr>
          <w:rFonts w:ascii="Times" w:eastAsia="MS PGothic" w:hAnsi="Times" w:cs="Times New Roman"/>
          <w:sz w:val="20"/>
          <w:szCs w:val="24"/>
          <w:lang w:eastAsia="ja-JP"/>
        </w:rPr>
        <w:t>0.5 msec:</w:t>
      </w:r>
      <w:r w:rsidRPr="00E21F33">
        <w:rPr>
          <w:rFonts w:ascii="Times" w:eastAsia="MS PGothic" w:hAnsi="Times" w:cs="Times New Roman"/>
          <w:sz w:val="20"/>
          <w:szCs w:val="24"/>
          <w:lang w:eastAsia="ja-JP"/>
        </w:rPr>
        <w:t xml:space="preserve"> MAC processing latency</w:t>
      </w:r>
      <w:r>
        <w:rPr>
          <w:rFonts w:ascii="Times" w:eastAsia="MS PGothic" w:hAnsi="Times" w:cs="Times New Roman"/>
          <w:sz w:val="20"/>
          <w:szCs w:val="24"/>
          <w:lang w:eastAsia="ja-JP"/>
        </w:rPr>
        <w:t xml:space="preserve"> as given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_Ref127475259 \r \h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Pr>
          <w:rFonts w:ascii="Times" w:eastAsia="MS PGothic" w:hAnsi="Times" w:cs="Times New Roman"/>
          <w:sz w:val="20"/>
          <w:szCs w:val="24"/>
          <w:lang w:eastAsia="ja-JP"/>
        </w:rPr>
        <w:t>[6]</w:t>
      </w:r>
      <w:r>
        <w:rPr>
          <w:rFonts w:ascii="Times" w:eastAsia="MS PGothic" w:hAnsi="Times" w:cs="Times New Roman"/>
          <w:sz w:val="20"/>
          <w:szCs w:val="24"/>
          <w:lang w:eastAsia="ja-JP"/>
        </w:rPr>
        <w:fldChar w:fldCharType="end"/>
      </w:r>
    </w:p>
    <w:p w14:paraId="1D9BB6BB" w14:textId="38A54874" w:rsidR="00EE786F" w:rsidRDefault="00EE786F" w:rsidP="00BB7C6A">
      <w:pPr>
        <w:spacing w:after="120"/>
        <w:jc w:val="both"/>
        <w:rPr>
          <w:rFonts w:ascii="Times" w:eastAsia="MS PGothic" w:hAnsi="Times" w:cs="Times New Roman"/>
          <w:sz w:val="20"/>
          <w:szCs w:val="24"/>
          <w:lang w:eastAsia="ja-JP"/>
        </w:rPr>
      </w:pPr>
      <w:r w:rsidRPr="00EA1965">
        <w:rPr>
          <w:rFonts w:ascii="Times New Roman" w:eastAsia="Times New Roman" w:hAnsi="Times New Roman" w:cs="Times New Roman"/>
          <w:sz w:val="20"/>
          <w:szCs w:val="20"/>
          <w:lang w:val="en-GB"/>
        </w:rPr>
        <w:t xml:space="preserve">As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w:t>
      </w:r>
      <w:r w:rsidR="00E05222">
        <w:rPr>
          <w:rFonts w:ascii="Times" w:eastAsia="MS PGothic" w:hAnsi="Times" w:cs="Times New Roman"/>
          <w:sz w:val="20"/>
          <w:szCs w:val="24"/>
          <w:lang w:eastAsia="ja-JP"/>
        </w:rPr>
        <w:t>corresponds to</w:t>
      </w:r>
      <w:r>
        <w:rPr>
          <w:rFonts w:ascii="Times" w:eastAsia="MS PGothic" w:hAnsi="Times" w:cs="Times New Roman"/>
          <w:sz w:val="20"/>
          <w:szCs w:val="24"/>
          <w:lang w:eastAsia="ja-JP"/>
        </w:rPr>
        <w:t xml:space="preserve"> the </w:t>
      </w:r>
      <w:r>
        <w:rPr>
          <w:rFonts w:ascii="Times New Roman" w:eastAsia="Times New Roman" w:hAnsi="Times New Roman" w:cs="Times New Roman"/>
          <w:sz w:val="20"/>
          <w:szCs w:val="20"/>
          <w:lang w:val="en-GB"/>
        </w:rPr>
        <w:t xml:space="preserve">PDSCH processing time, we </w:t>
      </w:r>
      <w:r w:rsidR="004C4C08">
        <w:rPr>
          <w:rFonts w:ascii="Times New Roman" w:eastAsia="Times New Roman" w:hAnsi="Times New Roman" w:cs="Times New Roman"/>
          <w:sz w:val="20"/>
          <w:szCs w:val="20"/>
          <w:lang w:val="en-GB"/>
        </w:rPr>
        <w:t>consider to</w:t>
      </w:r>
      <w:r>
        <w:rPr>
          <w:rFonts w:ascii="Times New Roman" w:eastAsia="Times New Roman" w:hAnsi="Times New Roman" w:cs="Times New Roman"/>
          <w:sz w:val="20"/>
          <w:szCs w:val="20"/>
          <w:lang w:val="en-GB"/>
        </w:rPr>
        <w:t xml:space="preserve"> relax </w:t>
      </w:r>
      <w:r w:rsidR="00E05222">
        <w:rPr>
          <w:rFonts w:ascii="Times New Roman" w:eastAsia="Times New Roman" w:hAnsi="Times New Roman" w:cs="Times New Roman"/>
          <w:sz w:val="20"/>
          <w:szCs w:val="20"/>
          <w:lang w:val="en-GB"/>
        </w:rPr>
        <w:t xml:space="preserve">only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for RAR PDSCH </w:t>
      </w:r>
      <w:r w:rsidR="00E05222">
        <w:rPr>
          <w:rFonts w:ascii="Times" w:eastAsia="MS PGothic" w:hAnsi="Times" w:cs="Times New Roman"/>
          <w:sz w:val="20"/>
          <w:szCs w:val="24"/>
          <w:lang w:eastAsia="ja-JP"/>
        </w:rPr>
        <w:t xml:space="preserve">decoding </w:t>
      </w:r>
      <w:r>
        <w:rPr>
          <w:rFonts w:ascii="Times" w:eastAsia="MS PGothic" w:hAnsi="Times" w:cs="Times New Roman"/>
          <w:sz w:val="20"/>
          <w:szCs w:val="24"/>
          <w:lang w:eastAsia="ja-JP"/>
        </w:rPr>
        <w:t xml:space="preserve">if </w:t>
      </w:r>
      <w:r w:rsidR="00E05222">
        <w:rPr>
          <w:rFonts w:ascii="Times" w:eastAsia="MS PGothic" w:hAnsi="Times" w:cs="Times New Roman"/>
          <w:sz w:val="20"/>
          <w:szCs w:val="24"/>
          <w:lang w:eastAsia="ja-JP"/>
        </w:rPr>
        <w:t xml:space="preserve">the </w:t>
      </w:r>
      <w:r>
        <w:rPr>
          <w:rFonts w:ascii="Times" w:eastAsia="MS PGothic" w:hAnsi="Times" w:cs="Times New Roman"/>
          <w:sz w:val="20"/>
          <w:szCs w:val="24"/>
          <w:lang w:eastAsia="ja-JP"/>
        </w:rPr>
        <w:t xml:space="preserve">scheduling is larger than </w:t>
      </w:r>
      <w:r w:rsidR="00150258" w:rsidRPr="0093631F">
        <w:rPr>
          <w:rFonts w:ascii="Times New Roman" w:eastAsia="Times New Roman" w:hAnsi="Times New Roman" w:cs="Times New Roman"/>
          <w:sz w:val="20"/>
          <w:szCs w:val="20"/>
          <w:lang w:val="en-GB"/>
        </w:rPr>
        <w:t>25/1</w:t>
      </w:r>
      <w:r w:rsidR="00150258">
        <w:rPr>
          <w:rFonts w:ascii="Times New Roman" w:eastAsia="Times New Roman" w:hAnsi="Times New Roman" w:cs="Times New Roman"/>
          <w:sz w:val="20"/>
          <w:szCs w:val="20"/>
          <w:lang w:val="en-GB"/>
        </w:rPr>
        <w:t>2</w:t>
      </w:r>
      <w:r w:rsidR="00150258" w:rsidRPr="0093631F">
        <w:rPr>
          <w:rFonts w:ascii="Times New Roman" w:eastAsia="Times New Roman" w:hAnsi="Times New Roman" w:cs="Times New Roman"/>
          <w:sz w:val="20"/>
          <w:szCs w:val="20"/>
          <w:lang w:val="en-GB"/>
        </w:rPr>
        <w:t xml:space="preserve"> </w:t>
      </w:r>
      <w:r w:rsidR="00150258">
        <w:rPr>
          <w:rFonts w:ascii="Times New Roman" w:eastAsia="Times New Roman" w:hAnsi="Times New Roman" w:cs="Times New Roman"/>
          <w:sz w:val="20"/>
          <w:szCs w:val="20"/>
          <w:lang w:val="en-GB"/>
        </w:rPr>
        <w:t>PRBs</w:t>
      </w:r>
      <w:r w:rsidR="005D3D34">
        <w:rPr>
          <w:rFonts w:ascii="Times" w:eastAsia="MS PGothic" w:hAnsi="Times" w:cs="Times New Roman"/>
          <w:sz w:val="20"/>
          <w:szCs w:val="24"/>
          <w:lang w:eastAsia="ja-JP"/>
        </w:rPr>
        <w:t>.</w:t>
      </w:r>
      <w:r w:rsidR="00150258">
        <w:rPr>
          <w:rFonts w:ascii="Times" w:eastAsia="MS PGothic" w:hAnsi="Times" w:cs="Times New Roman"/>
          <w:sz w:val="20"/>
          <w:szCs w:val="24"/>
          <w:lang w:eastAsia="ja-JP"/>
        </w:rPr>
        <w:t xml:space="preserve"> </w:t>
      </w:r>
      <w:r w:rsidR="005D3D34">
        <w:rPr>
          <w:rFonts w:ascii="Times" w:eastAsia="Batang" w:hAnsi="Times" w:cs="Times New Roman"/>
          <w:sz w:val="20"/>
          <w:szCs w:val="24"/>
        </w:rPr>
        <w:t xml:space="preserve">RAN1 #112 </w:t>
      </w:r>
      <w:r w:rsidR="00395E5F">
        <w:rPr>
          <w:rFonts w:ascii="Times" w:eastAsia="Batang" w:hAnsi="Times" w:cs="Times New Roman"/>
          <w:sz w:val="20"/>
          <w:szCs w:val="24"/>
        </w:rPr>
        <w:t xml:space="preserve">further agreed to narrow down </w:t>
      </w:r>
      <w:r w:rsidR="005D3D34">
        <w:rPr>
          <w:rFonts w:ascii="Times" w:eastAsia="Batang" w:hAnsi="Times" w:cs="Times New Roman"/>
          <w:sz w:val="20"/>
          <w:szCs w:val="24"/>
        </w:rPr>
        <w:t>X value pair</w:t>
      </w:r>
      <w:r w:rsidR="00EA2DEF">
        <w:rPr>
          <w:rFonts w:ascii="Times" w:eastAsia="Batang" w:hAnsi="Times" w:cs="Times New Roman"/>
          <w:sz w:val="20"/>
          <w:szCs w:val="24"/>
        </w:rPr>
        <w:t xml:space="preserve"> with 3 candidates</w:t>
      </w:r>
      <w:r w:rsidR="005D3D34">
        <w:rPr>
          <w:rFonts w:ascii="Times" w:eastAsia="Batang" w:hAnsi="Times" w:cs="Times New Roman"/>
          <w:sz w:val="20"/>
          <w:szCs w:val="24"/>
        </w:rPr>
        <w:t xml:space="preserve"> </w:t>
      </w:r>
      <w:r w:rsidR="000603F3">
        <w:rPr>
          <w:rFonts w:ascii="Times" w:eastAsia="Batang" w:hAnsi="Times" w:cs="Times New Roman"/>
          <w:sz w:val="20"/>
          <w:szCs w:val="24"/>
        </w:rPr>
        <w:t xml:space="preserve">as highlighted above </w:t>
      </w:r>
      <w:r w:rsidR="005D3D34">
        <w:rPr>
          <w:rFonts w:ascii="Times" w:eastAsia="Batang" w:hAnsi="Times" w:cs="Times New Roman"/>
          <w:sz w:val="20"/>
          <w:szCs w:val="24"/>
        </w:rPr>
        <w:t xml:space="preserve">and RAN1 #112bis-e is suggested to down select one pair of X. </w:t>
      </w:r>
      <w:r w:rsidR="00DC6B9F">
        <w:rPr>
          <w:rFonts w:ascii="Times" w:eastAsia="Batang" w:hAnsi="Times" w:cs="Times New Roman"/>
          <w:sz w:val="20"/>
          <w:szCs w:val="24"/>
        </w:rPr>
        <w:t xml:space="preserve">Current candidates include half-slot length, 1-slot length, and 2-slot length. </w:t>
      </w:r>
      <w:r w:rsidR="00B90BC9">
        <w:rPr>
          <w:rFonts w:ascii="Times" w:eastAsia="Batang" w:hAnsi="Times" w:cs="Times New Roman"/>
          <w:sz w:val="20"/>
          <w:szCs w:val="24"/>
        </w:rPr>
        <w:t>Our proposed value X is</w:t>
      </w:r>
      <w:r w:rsidR="005D3D34">
        <w:rPr>
          <w:rFonts w:ascii="Times" w:eastAsia="Batang" w:hAnsi="Times" w:cs="Times New Roman"/>
          <w:sz w:val="20"/>
          <w:szCs w:val="24"/>
        </w:rPr>
        <w:t xml:space="preserve"> </w:t>
      </w:r>
      <w:r w:rsidR="00DC6B9F">
        <w:rPr>
          <w:rFonts w:ascii="Times" w:eastAsia="Batang" w:hAnsi="Times" w:cs="Times New Roman"/>
          <w:sz w:val="20"/>
          <w:szCs w:val="24"/>
        </w:rPr>
        <w:t>half-slot length (</w:t>
      </w:r>
      <w:r w:rsidR="005D3D34">
        <w:rPr>
          <w:rFonts w:ascii="Times" w:eastAsia="Batang" w:hAnsi="Times" w:cs="Times New Roman"/>
          <w:sz w:val="20"/>
          <w:szCs w:val="24"/>
        </w:rPr>
        <w:t>0.5/0.25 ms for 15/30 KHz SCS</w:t>
      </w:r>
      <w:r w:rsidR="00DC6B9F">
        <w:rPr>
          <w:rFonts w:ascii="Times" w:eastAsia="Batang" w:hAnsi="Times" w:cs="Times New Roman"/>
          <w:sz w:val="20"/>
          <w:szCs w:val="24"/>
        </w:rPr>
        <w:t>)</w:t>
      </w:r>
      <w:r w:rsidR="00BB7C6A">
        <w:rPr>
          <w:rFonts w:ascii="Times" w:eastAsia="Batang" w:hAnsi="Times" w:cs="Times New Roman"/>
          <w:sz w:val="20"/>
          <w:szCs w:val="24"/>
        </w:rPr>
        <w:t xml:space="preserve"> </w:t>
      </w:r>
      <w:r w:rsidR="00BB7C6A">
        <w:rPr>
          <w:rFonts w:ascii="Times" w:eastAsia="MS PGothic" w:hAnsi="Times" w:cs="Times New Roman"/>
          <w:sz w:val="20"/>
          <w:szCs w:val="24"/>
          <w:lang w:eastAsia="ja-JP"/>
        </w:rPr>
        <w:t>as</w:t>
      </w:r>
      <w:r>
        <w:rPr>
          <w:rFonts w:ascii="Times" w:eastAsia="MS PGothic" w:hAnsi="Times" w:cs="Times New Roman"/>
          <w:sz w:val="20"/>
          <w:szCs w:val="24"/>
          <w:lang w:eastAsia="ja-JP"/>
        </w:rPr>
        <w:t xml:space="preserve"> summarized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_Ref127298388 \h  \* MERGEFORMAT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sidRPr="008639AB">
        <w:rPr>
          <w:rFonts w:ascii="Times" w:eastAsia="MS PGothic" w:hAnsi="Times" w:cs="Times New Roman"/>
          <w:sz w:val="20"/>
          <w:szCs w:val="24"/>
          <w:lang w:eastAsia="ja-JP"/>
        </w:rPr>
        <w:t>Table 1</w:t>
      </w:r>
      <w:r>
        <w:rPr>
          <w:rFonts w:ascii="Times" w:eastAsia="MS PGothic" w:hAnsi="Times" w:cs="Times New Roman"/>
          <w:sz w:val="20"/>
          <w:szCs w:val="24"/>
          <w:lang w:eastAsia="ja-JP"/>
        </w:rPr>
        <w:fldChar w:fldCharType="end"/>
      </w:r>
      <w:r>
        <w:rPr>
          <w:rFonts w:ascii="Times" w:eastAsia="MS PGothic" w:hAnsi="Times" w:cs="Times New Roman"/>
          <w:sz w:val="20"/>
          <w:szCs w:val="24"/>
          <w:lang w:eastAsia="ja-JP"/>
        </w:rPr>
        <w:t xml:space="preserve">. </w:t>
      </w:r>
    </w:p>
    <w:p w14:paraId="79BDF2D4" w14:textId="77777777" w:rsidR="00EE786F" w:rsidRPr="008639AB" w:rsidRDefault="00EE786F" w:rsidP="00EE786F">
      <w:pPr>
        <w:pStyle w:val="Caption"/>
        <w:jc w:val="center"/>
        <w:rPr>
          <w:rFonts w:ascii="Times New Roman" w:hAnsi="Times New Roman" w:cs="Times New Roman"/>
          <w:i w:val="0"/>
          <w:iCs w:val="0"/>
          <w:color w:val="auto"/>
          <w:sz w:val="20"/>
          <w:szCs w:val="20"/>
        </w:rPr>
      </w:pPr>
      <w:bookmarkStart w:id="9" w:name="_Ref127298388"/>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sidRPr="008639AB">
        <w:rPr>
          <w:rFonts w:ascii="Times New Roman" w:hAnsi="Times New Roman" w:cs="Times New Roman"/>
          <w:b/>
          <w:bCs/>
          <w:i w:val="0"/>
          <w:iCs w:val="0"/>
          <w:color w:val="auto"/>
          <w:sz w:val="20"/>
          <w:szCs w:val="20"/>
        </w:rPr>
        <w:t>1</w:t>
      </w:r>
      <w:r w:rsidRPr="008639AB">
        <w:rPr>
          <w:rFonts w:ascii="Times New Roman" w:hAnsi="Times New Roman" w:cs="Times New Roman"/>
          <w:b/>
          <w:bCs/>
          <w:i w:val="0"/>
          <w:iCs w:val="0"/>
          <w:color w:val="auto"/>
          <w:sz w:val="20"/>
          <w:szCs w:val="20"/>
        </w:rPr>
        <w:fldChar w:fldCharType="end"/>
      </w:r>
      <w:bookmarkEnd w:id="9"/>
      <w:r w:rsidRPr="008639AB">
        <w:rPr>
          <w:rFonts w:ascii="Times New Roman" w:hAnsi="Times New Roman" w:cs="Times New Roman"/>
          <w:i w:val="0"/>
          <w:iCs w:val="0"/>
          <w:color w:val="auto"/>
          <w:sz w:val="20"/>
          <w:szCs w:val="20"/>
        </w:rPr>
        <w:t>: Required time for RAR PDSCH processing</w:t>
      </w:r>
    </w:p>
    <w:tbl>
      <w:tblPr>
        <w:tblStyle w:val="TableGrid"/>
        <w:tblW w:w="0" w:type="auto"/>
        <w:jc w:val="center"/>
        <w:tblLook w:val="04A0" w:firstRow="1" w:lastRow="0" w:firstColumn="1" w:lastColumn="0" w:noHBand="0" w:noVBand="1"/>
      </w:tblPr>
      <w:tblGrid>
        <w:gridCol w:w="1435"/>
        <w:gridCol w:w="2369"/>
        <w:gridCol w:w="1880"/>
        <w:gridCol w:w="2141"/>
      </w:tblGrid>
      <w:tr w:rsidR="00EE786F" w14:paraId="59905379" w14:textId="77777777" w:rsidTr="00B4153A">
        <w:trPr>
          <w:jc w:val="center"/>
        </w:trPr>
        <w:tc>
          <w:tcPr>
            <w:tcW w:w="1435" w:type="dxa"/>
            <w:vMerge w:val="restart"/>
            <w:vAlign w:val="center"/>
          </w:tcPr>
          <w:p w14:paraId="0719B97D"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SCS</w:t>
            </w:r>
          </w:p>
        </w:tc>
        <w:tc>
          <w:tcPr>
            <w:tcW w:w="4249" w:type="dxa"/>
            <w:gridSpan w:val="2"/>
            <w:vAlign w:val="center"/>
          </w:tcPr>
          <w:p w14:paraId="00ED974D"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RAR PDSCH proceedings time</w:t>
            </w:r>
          </w:p>
        </w:tc>
        <w:tc>
          <w:tcPr>
            <w:tcW w:w="2141" w:type="dxa"/>
            <w:vMerge w:val="restart"/>
            <w:shd w:val="clear" w:color="auto" w:fill="EAF1DD" w:themeFill="accent3" w:themeFillTint="33"/>
            <w:vAlign w:val="center"/>
          </w:tcPr>
          <w:p w14:paraId="35D222DD" w14:textId="5440972D"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X</w:t>
            </w:r>
          </w:p>
        </w:tc>
      </w:tr>
      <w:tr w:rsidR="00EE786F" w14:paraId="4358E867" w14:textId="77777777" w:rsidTr="00B4153A">
        <w:trPr>
          <w:jc w:val="center"/>
        </w:trPr>
        <w:tc>
          <w:tcPr>
            <w:tcW w:w="1435" w:type="dxa"/>
            <w:vMerge/>
            <w:vAlign w:val="center"/>
          </w:tcPr>
          <w:p w14:paraId="10DF3070" w14:textId="77777777" w:rsidR="00EE786F" w:rsidRDefault="00EE786F" w:rsidP="00B4153A">
            <w:pPr>
              <w:jc w:val="center"/>
              <w:rPr>
                <w:rFonts w:ascii="Times" w:eastAsia="MS PGothic" w:hAnsi="Times" w:cs="Times New Roman"/>
                <w:sz w:val="20"/>
                <w:szCs w:val="24"/>
                <w:lang w:eastAsia="ja-JP"/>
              </w:rPr>
            </w:pPr>
          </w:p>
        </w:tc>
        <w:tc>
          <w:tcPr>
            <w:tcW w:w="2369" w:type="dxa"/>
            <w:vAlign w:val="center"/>
          </w:tcPr>
          <w:p w14:paraId="5D51E63E"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Not larger than 5MHz</w:t>
            </w:r>
          </w:p>
        </w:tc>
        <w:tc>
          <w:tcPr>
            <w:tcW w:w="1880" w:type="dxa"/>
            <w:vAlign w:val="center"/>
          </w:tcPr>
          <w:p w14:paraId="29FAC326" w14:textId="77777777" w:rsidR="00EE786F" w:rsidRPr="004729C0" w:rsidRDefault="00EE786F" w:rsidP="00B4153A">
            <w:pPr>
              <w:rPr>
                <w:rFonts w:ascii="Times" w:eastAsia="MS PGothic" w:hAnsi="Times" w:cs="Times New Roman"/>
                <w:sz w:val="20"/>
                <w:szCs w:val="24"/>
                <w:lang w:eastAsia="ja-JP"/>
              </w:rPr>
            </w:pPr>
            <w:r w:rsidRPr="004729C0">
              <w:rPr>
                <w:rFonts w:ascii="Times" w:eastAsia="MS PGothic" w:hAnsi="Times" w:cs="Times New Roman"/>
                <w:sz w:val="20"/>
                <w:szCs w:val="24"/>
                <w:lang w:eastAsia="ja-JP"/>
              </w:rPr>
              <w:t>larger than 5MHz</w:t>
            </w:r>
          </w:p>
        </w:tc>
        <w:tc>
          <w:tcPr>
            <w:tcW w:w="2141" w:type="dxa"/>
            <w:vMerge/>
            <w:shd w:val="clear" w:color="auto" w:fill="EAF1DD" w:themeFill="accent3" w:themeFillTint="33"/>
          </w:tcPr>
          <w:p w14:paraId="141D4E7E" w14:textId="77777777" w:rsidR="00EE786F" w:rsidRPr="000E7192" w:rsidRDefault="00EE786F" w:rsidP="00B4153A">
            <w:pPr>
              <w:jc w:val="center"/>
              <w:rPr>
                <w:rFonts w:ascii="Times" w:eastAsia="MS PGothic" w:hAnsi="Times" w:cs="Times New Roman"/>
                <w:b/>
                <w:bCs/>
                <w:sz w:val="20"/>
                <w:szCs w:val="24"/>
                <w:lang w:eastAsia="ja-JP"/>
              </w:rPr>
            </w:pPr>
          </w:p>
        </w:tc>
      </w:tr>
      <w:tr w:rsidR="00EE786F" w14:paraId="69C2D0CF" w14:textId="77777777" w:rsidTr="00B4153A">
        <w:trPr>
          <w:jc w:val="center"/>
        </w:trPr>
        <w:tc>
          <w:tcPr>
            <w:tcW w:w="1435" w:type="dxa"/>
            <w:vAlign w:val="center"/>
          </w:tcPr>
          <w:p w14:paraId="44D88CD6"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15 KHz</w:t>
            </w:r>
          </w:p>
        </w:tc>
        <w:tc>
          <w:tcPr>
            <w:tcW w:w="2369" w:type="dxa"/>
            <w:vAlign w:val="center"/>
          </w:tcPr>
          <w:p w14:paraId="429FCA47"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Pr>
                <w:rFonts w:ascii="Times" w:eastAsia="MS PGothic" w:hAnsi="Times" w:cs="Times New Roman"/>
                <w:sz w:val="20"/>
                <w:szCs w:val="24"/>
                <w:lang w:eastAsia="ja-JP"/>
              </w:rPr>
              <w:t>(1</w:t>
            </w:r>
            <w:r w:rsidRPr="009B76B1">
              <w:rPr>
                <w:rFonts w:ascii="Times" w:eastAsia="MS PGothic" w:hAnsi="Times" w:cs="Times New Roman"/>
                <w:sz w:val="20"/>
                <w:szCs w:val="24"/>
                <w:lang w:eastAsia="ja-JP"/>
              </w:rPr>
              <w:t>3</w:t>
            </w:r>
            <w:r>
              <w:rPr>
                <w:rFonts w:ascii="Times" w:eastAsia="MS PGothic" w:hAnsi="Times" w:cs="Times New Roman"/>
                <w:sz w:val="20"/>
                <w:szCs w:val="24"/>
                <w:lang w:eastAsia="ja-JP"/>
              </w:rPr>
              <w:t xml:space="preserve"> </w:t>
            </w:r>
            <w:r w:rsidRPr="009B76B1">
              <w:rPr>
                <w:rFonts w:ascii="Times" w:eastAsia="MS PGothic" w:hAnsi="Times" w:cs="Times New Roman"/>
                <w:sz w:val="20"/>
                <w:szCs w:val="24"/>
                <w:lang w:eastAsia="ja-JP"/>
              </w:rPr>
              <w:t>symbols</w:t>
            </w:r>
            <w:r>
              <w:rPr>
                <w:rFonts w:ascii="Times" w:eastAsia="MS PGothic" w:hAnsi="Times" w:cs="Times New Roman"/>
                <w:sz w:val="20"/>
                <w:szCs w:val="24"/>
                <w:lang w:eastAsia="ja-JP"/>
              </w:rPr>
              <w:t>)</w:t>
            </w:r>
          </w:p>
        </w:tc>
        <w:tc>
          <w:tcPr>
            <w:tcW w:w="1880" w:type="dxa"/>
            <w:vAlign w:val="center"/>
          </w:tcPr>
          <w:p w14:paraId="071FEC26"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Pr="009B76B1">
              <w:rPr>
                <w:rFonts w:ascii="Times" w:eastAsia="MS PGothic" w:hAnsi="Times" w:cs="Times New Roman"/>
                <w:sz w:val="20"/>
                <w:szCs w:val="24"/>
                <w:lang w:eastAsia="ja-JP"/>
              </w:rPr>
              <w:t>+ 7</w:t>
            </w:r>
            <w:r>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6EB325EC" w14:textId="77777777"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0.5 msec</w:t>
            </w:r>
          </w:p>
        </w:tc>
      </w:tr>
      <w:tr w:rsidR="00EE786F" w14:paraId="5C5725A2" w14:textId="77777777" w:rsidTr="00B4153A">
        <w:trPr>
          <w:jc w:val="center"/>
        </w:trPr>
        <w:tc>
          <w:tcPr>
            <w:tcW w:w="1435" w:type="dxa"/>
            <w:vAlign w:val="center"/>
          </w:tcPr>
          <w:p w14:paraId="71D17BA0"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30 KHz</w:t>
            </w:r>
          </w:p>
        </w:tc>
        <w:tc>
          <w:tcPr>
            <w:tcW w:w="2369" w:type="dxa"/>
            <w:vAlign w:val="center"/>
          </w:tcPr>
          <w:p w14:paraId="0C808E95"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Pr>
                <w:rFonts w:ascii="Times" w:eastAsia="MS PGothic" w:hAnsi="Times" w:cs="Times New Roman"/>
                <w:sz w:val="20"/>
                <w:szCs w:val="24"/>
                <w:lang w:eastAsia="ja-JP"/>
              </w:rPr>
              <w:t>(1</w:t>
            </w:r>
            <w:r w:rsidRPr="009B76B1">
              <w:rPr>
                <w:rFonts w:ascii="Times" w:eastAsia="MS PGothic" w:hAnsi="Times" w:cs="Times New Roman"/>
                <w:sz w:val="20"/>
                <w:szCs w:val="24"/>
                <w:lang w:eastAsia="ja-JP"/>
              </w:rPr>
              <w:t>3 symbols</w:t>
            </w:r>
            <w:r>
              <w:rPr>
                <w:rFonts w:ascii="Times" w:eastAsia="MS PGothic" w:hAnsi="Times" w:cs="Times New Roman"/>
                <w:sz w:val="20"/>
                <w:szCs w:val="24"/>
                <w:lang w:eastAsia="ja-JP"/>
              </w:rPr>
              <w:t>)</w:t>
            </w:r>
          </w:p>
        </w:tc>
        <w:tc>
          <w:tcPr>
            <w:tcW w:w="1880" w:type="dxa"/>
            <w:vAlign w:val="center"/>
          </w:tcPr>
          <w:p w14:paraId="3AEA9B82"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Pr="009B76B1">
              <w:rPr>
                <w:rFonts w:ascii="Times" w:eastAsia="MS PGothic" w:hAnsi="Times" w:cs="Times New Roman"/>
                <w:sz w:val="20"/>
                <w:szCs w:val="24"/>
                <w:lang w:eastAsia="ja-JP"/>
              </w:rPr>
              <w:t>+ 7</w:t>
            </w:r>
            <w:r>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555C989A" w14:textId="77777777"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0.25 msec</w:t>
            </w:r>
          </w:p>
        </w:tc>
      </w:tr>
    </w:tbl>
    <w:p w14:paraId="5928E22B" w14:textId="16EBBBAE" w:rsidR="00EE786F" w:rsidRDefault="00EE786F" w:rsidP="00AE228F">
      <w:pPr>
        <w:spacing w:after="120"/>
        <w:jc w:val="both"/>
        <w:rPr>
          <w:rFonts w:ascii="Times" w:eastAsia="Batang" w:hAnsi="Times" w:cs="Times New Roman"/>
          <w:sz w:val="20"/>
          <w:szCs w:val="24"/>
        </w:rPr>
      </w:pPr>
    </w:p>
    <w:p w14:paraId="39E6206C" w14:textId="5825B0C9" w:rsidR="00AC7389" w:rsidRPr="00C21976" w:rsidRDefault="005E7356" w:rsidP="00AC7389">
      <w:pPr>
        <w:spacing w:after="120"/>
        <w:jc w:val="both"/>
        <w:rPr>
          <w:rFonts w:ascii="Times New Roman" w:eastAsia="SimSun" w:hAnsi="Times New Roman" w:cs="Times New Roman"/>
          <w:sz w:val="16"/>
          <w:szCs w:val="16"/>
        </w:rPr>
      </w:pPr>
      <w:r>
        <w:rPr>
          <w:rFonts w:ascii="Times" w:eastAsia="Batang" w:hAnsi="Times" w:cs="Times New Roman"/>
          <w:sz w:val="20"/>
          <w:szCs w:val="24"/>
        </w:rPr>
        <w:t>For the proposed value of X, we</w:t>
      </w:r>
      <w:r w:rsidR="00A61512">
        <w:rPr>
          <w:rFonts w:ascii="Times" w:eastAsia="Batang" w:hAnsi="Times" w:cs="Times New Roman"/>
          <w:sz w:val="20"/>
          <w:szCs w:val="24"/>
        </w:rPr>
        <w:t xml:space="preserve"> have</w:t>
      </w:r>
      <w:r w:rsidR="00433271">
        <w:rPr>
          <w:rFonts w:ascii="Times" w:eastAsia="Batang" w:hAnsi="Times" w:cs="Times New Roman"/>
          <w:sz w:val="20"/>
          <w:szCs w:val="24"/>
        </w:rPr>
        <w:t xml:space="preserve"> analyzed</w:t>
      </w:r>
      <w:r w:rsidR="00805D29">
        <w:rPr>
          <w:rFonts w:ascii="Times" w:eastAsia="Batang" w:hAnsi="Times" w:cs="Times New Roman"/>
          <w:sz w:val="20"/>
          <w:szCs w:val="24"/>
        </w:rPr>
        <w:t xml:space="preserve"> required</w:t>
      </w:r>
      <w:r w:rsidR="00433271">
        <w:rPr>
          <w:rFonts w:ascii="Times" w:eastAsia="Batang" w:hAnsi="Times" w:cs="Times New Roman"/>
          <w:sz w:val="20"/>
          <w:szCs w:val="24"/>
        </w:rPr>
        <w:t xml:space="preserve"> processing </w:t>
      </w:r>
      <w:r w:rsidR="00805D29">
        <w:rPr>
          <w:rFonts w:ascii="Times" w:eastAsia="Batang" w:hAnsi="Times" w:cs="Times New Roman"/>
          <w:sz w:val="20"/>
          <w:szCs w:val="24"/>
        </w:rPr>
        <w:t>time for</w:t>
      </w:r>
      <w:r w:rsidR="00433271">
        <w:rPr>
          <w:rFonts w:ascii="Times" w:eastAsia="Batang" w:hAnsi="Times" w:cs="Times New Roman"/>
          <w:sz w:val="20"/>
          <w:szCs w:val="24"/>
        </w:rPr>
        <w:t xml:space="preserve"> </w:t>
      </w:r>
      <w:r w:rsidR="00433271" w:rsidRPr="00BE6C95">
        <w:rPr>
          <w:rFonts w:ascii="Times" w:eastAsia="Batang" w:hAnsi="Times" w:cs="Times New Roman"/>
          <w:sz w:val="20"/>
          <w:szCs w:val="24"/>
        </w:rPr>
        <w:t>PDSCH</w:t>
      </w:r>
      <w:r w:rsidR="0066614C">
        <w:rPr>
          <w:rFonts w:ascii="Times" w:eastAsia="Batang" w:hAnsi="Times" w:cs="Times New Roman"/>
          <w:sz w:val="20"/>
          <w:szCs w:val="24"/>
        </w:rPr>
        <w:t xml:space="preserve"> decoding</w:t>
      </w:r>
      <w:r w:rsidR="00805D29">
        <w:rPr>
          <w:rFonts w:ascii="Times" w:eastAsia="Batang" w:hAnsi="Times" w:cs="Times New Roman"/>
          <w:sz w:val="20"/>
          <w:szCs w:val="24"/>
        </w:rPr>
        <w:t xml:space="preserve"> by breaking </w:t>
      </w:r>
      <w:r w:rsidR="003F3E74">
        <w:rPr>
          <w:rFonts w:ascii="Times" w:eastAsia="Batang" w:hAnsi="Times" w:cs="Times New Roman"/>
          <w:sz w:val="20"/>
          <w:szCs w:val="24"/>
        </w:rPr>
        <w:t>down</w:t>
      </w:r>
      <w:r w:rsidR="00805D29">
        <w:rPr>
          <w:rFonts w:ascii="Times" w:eastAsia="Batang" w:hAnsi="Times" w:cs="Times New Roman"/>
          <w:sz w:val="20"/>
          <w:szCs w:val="24"/>
        </w:rPr>
        <w:t xml:space="preserve"> required </w:t>
      </w:r>
      <w:r w:rsidR="00BC5800">
        <w:rPr>
          <w:rFonts w:ascii="Times" w:eastAsia="Batang" w:hAnsi="Times" w:cs="Times New Roman"/>
          <w:sz w:val="20"/>
          <w:szCs w:val="24"/>
        </w:rPr>
        <w:t>processing blocks</w:t>
      </w:r>
      <w:r w:rsidR="00E0725B">
        <w:rPr>
          <w:rFonts w:ascii="Times" w:eastAsia="Batang" w:hAnsi="Times" w:cs="Times New Roman"/>
          <w:sz w:val="20"/>
          <w:szCs w:val="24"/>
        </w:rPr>
        <w:t xml:space="preserve"> as shown in </w:t>
      </w:r>
      <w:r w:rsidR="00E0725B" w:rsidRPr="00BE6C95">
        <w:rPr>
          <w:rFonts w:ascii="Times" w:eastAsia="Batang" w:hAnsi="Times" w:cs="Times New Roman"/>
          <w:sz w:val="20"/>
          <w:szCs w:val="24"/>
        </w:rPr>
        <w:fldChar w:fldCharType="begin"/>
      </w:r>
      <w:r w:rsidR="00E0725B" w:rsidRPr="00BE6C95">
        <w:rPr>
          <w:rFonts w:ascii="Times" w:eastAsia="Batang" w:hAnsi="Times" w:cs="Times New Roman"/>
          <w:sz w:val="20"/>
          <w:szCs w:val="24"/>
        </w:rPr>
        <w:instrText xml:space="preserve"> REF _Ref130849489 \h  \* MERGEFORMAT </w:instrText>
      </w:r>
      <w:r w:rsidR="00E0725B" w:rsidRPr="00BE6C95">
        <w:rPr>
          <w:rFonts w:ascii="Times" w:eastAsia="Batang" w:hAnsi="Times" w:cs="Times New Roman"/>
          <w:sz w:val="20"/>
          <w:szCs w:val="24"/>
        </w:rPr>
      </w:r>
      <w:r w:rsidR="00E0725B" w:rsidRPr="00BE6C95">
        <w:rPr>
          <w:rFonts w:ascii="Times" w:eastAsia="Batang" w:hAnsi="Times" w:cs="Times New Roman"/>
          <w:sz w:val="20"/>
          <w:szCs w:val="24"/>
        </w:rPr>
        <w:fldChar w:fldCharType="separate"/>
      </w:r>
      <w:r w:rsidR="00E0725B" w:rsidRPr="00BE6C95">
        <w:rPr>
          <w:rFonts w:ascii="Times New Roman" w:hAnsi="Times New Roman" w:cs="Times New Roman"/>
          <w:sz w:val="20"/>
          <w:szCs w:val="20"/>
        </w:rPr>
        <w:t xml:space="preserve">Table </w:t>
      </w:r>
      <w:r w:rsidR="00E0725B" w:rsidRPr="00BE6C95">
        <w:rPr>
          <w:rFonts w:ascii="Times New Roman" w:hAnsi="Times New Roman" w:cs="Times New Roman"/>
          <w:noProof/>
          <w:sz w:val="20"/>
          <w:szCs w:val="20"/>
        </w:rPr>
        <w:t>2</w:t>
      </w:r>
      <w:r w:rsidR="00E0725B" w:rsidRPr="00BE6C95">
        <w:rPr>
          <w:rFonts w:ascii="Times" w:eastAsia="Batang" w:hAnsi="Times" w:cs="Times New Roman"/>
          <w:sz w:val="20"/>
          <w:szCs w:val="24"/>
        </w:rPr>
        <w:fldChar w:fldCharType="end"/>
      </w:r>
      <w:r w:rsidR="00805D29">
        <w:rPr>
          <w:rFonts w:ascii="Times" w:eastAsia="Batang" w:hAnsi="Times" w:cs="Times New Roman"/>
          <w:sz w:val="20"/>
          <w:szCs w:val="24"/>
        </w:rPr>
        <w:t>.</w:t>
      </w:r>
      <w:r w:rsidR="0047437E">
        <w:rPr>
          <w:rFonts w:ascii="Times" w:eastAsia="Batang" w:hAnsi="Times" w:cs="Times New Roman"/>
          <w:sz w:val="20"/>
          <w:szCs w:val="24"/>
        </w:rPr>
        <w:t xml:space="preserve"> Among the required processing blocks,</w:t>
      </w:r>
      <w:r w:rsidR="00682AFB">
        <w:rPr>
          <w:rFonts w:ascii="Times" w:eastAsia="Batang" w:hAnsi="Times" w:cs="Times New Roman"/>
          <w:sz w:val="20"/>
          <w:szCs w:val="24"/>
        </w:rPr>
        <w:t xml:space="preserve"> </w:t>
      </w:r>
      <w:r w:rsidR="0047437E">
        <w:rPr>
          <w:rFonts w:ascii="Times" w:eastAsia="Batang" w:hAnsi="Times" w:cs="Times New Roman"/>
          <w:sz w:val="20"/>
          <w:szCs w:val="24"/>
        </w:rPr>
        <w:t xml:space="preserve">channel estimation, </w:t>
      </w:r>
      <w:r w:rsidR="0047437E">
        <w:rPr>
          <w:rFonts w:ascii="Times" w:eastAsia="Batang" w:hAnsi="Times" w:cs="Times New Roman"/>
          <w:sz w:val="20"/>
          <w:szCs w:val="24"/>
        </w:rPr>
        <w:lastRenderedPageBreak/>
        <w:t>demodulation, and LDPC</w:t>
      </w:r>
      <w:r w:rsidR="00682AFB">
        <w:rPr>
          <w:rFonts w:ascii="Times" w:eastAsia="Batang" w:hAnsi="Times" w:cs="Times New Roman"/>
          <w:sz w:val="20"/>
          <w:szCs w:val="24"/>
        </w:rPr>
        <w:t xml:space="preserve"> </w:t>
      </w:r>
      <w:r w:rsidR="00127ED2">
        <w:rPr>
          <w:rFonts w:ascii="Times" w:eastAsia="Batang" w:hAnsi="Times" w:cs="Times New Roman"/>
          <w:sz w:val="20"/>
          <w:szCs w:val="24"/>
        </w:rPr>
        <w:t xml:space="preserve">need to be </w:t>
      </w:r>
      <w:r w:rsidR="007777CF">
        <w:rPr>
          <w:rFonts w:ascii="Times" w:eastAsia="Batang" w:hAnsi="Times" w:cs="Times New Roman"/>
          <w:sz w:val="20"/>
          <w:szCs w:val="24"/>
        </w:rPr>
        <w:t>processed</w:t>
      </w:r>
      <w:r w:rsidR="00205598">
        <w:rPr>
          <w:rFonts w:ascii="Times" w:eastAsia="Batang" w:hAnsi="Times" w:cs="Times New Roman"/>
          <w:sz w:val="20"/>
          <w:szCs w:val="24"/>
        </w:rPr>
        <w:t xml:space="preserve"> </w:t>
      </w:r>
      <w:r w:rsidR="007777CF">
        <w:rPr>
          <w:rFonts w:ascii="Times" w:eastAsia="Batang" w:hAnsi="Times" w:cs="Times New Roman"/>
          <w:sz w:val="20"/>
          <w:szCs w:val="24"/>
        </w:rPr>
        <w:t>after the last DMRS symbol and</w:t>
      </w:r>
      <w:r w:rsidR="005740EA">
        <w:rPr>
          <w:rFonts w:ascii="Times" w:eastAsia="Batang" w:hAnsi="Times" w:cs="Times New Roman"/>
          <w:sz w:val="20"/>
          <w:szCs w:val="24"/>
        </w:rPr>
        <w:t xml:space="preserve"> </w:t>
      </w:r>
      <w:r w:rsidR="007777CF">
        <w:rPr>
          <w:rFonts w:ascii="Times" w:eastAsia="Batang" w:hAnsi="Times" w:cs="Times New Roman"/>
          <w:sz w:val="20"/>
          <w:szCs w:val="24"/>
        </w:rPr>
        <w:t xml:space="preserve">to be completed </w:t>
      </w:r>
      <w:r w:rsidR="00205598">
        <w:rPr>
          <w:rFonts w:ascii="Times" w:eastAsia="Batang" w:hAnsi="Times" w:cs="Times New Roman"/>
          <w:sz w:val="20"/>
          <w:szCs w:val="24"/>
        </w:rPr>
        <w:t xml:space="preserve">before the end of required </w:t>
      </w:r>
      <w:r w:rsidR="00B27F9C">
        <w:rPr>
          <w:rFonts w:ascii="Times" w:eastAsia="Batang" w:hAnsi="Times" w:cs="Times New Roman"/>
          <w:sz w:val="20"/>
          <w:szCs w:val="24"/>
        </w:rPr>
        <w:t>timeline</w:t>
      </w:r>
      <w:r w:rsidR="00127ED2">
        <w:rPr>
          <w:rFonts w:ascii="Times" w:eastAsia="Batang" w:hAnsi="Times" w:cs="Times New Roman"/>
          <w:sz w:val="20"/>
          <w:szCs w:val="24"/>
        </w:rPr>
        <w:t xml:space="preserve"> </w:t>
      </w:r>
      <w:r w:rsidR="00B27F9C">
        <w:rPr>
          <w:rFonts w:ascii="Times" w:eastAsia="Batang" w:hAnsi="Times" w:cs="Times New Roman"/>
          <w:sz w:val="20"/>
          <w:szCs w:val="24"/>
        </w:rPr>
        <w:t>as shown in</w:t>
      </w:r>
      <w:r w:rsidR="00805D29">
        <w:rPr>
          <w:rFonts w:ascii="Times" w:eastAsia="Batang" w:hAnsi="Times" w:cs="Times New Roman"/>
          <w:sz w:val="20"/>
          <w:szCs w:val="24"/>
        </w:rPr>
        <w:t xml:space="preserve"> </w:t>
      </w:r>
      <w:r w:rsidR="007B0000" w:rsidRPr="00BE6C95">
        <w:rPr>
          <w:rFonts w:ascii="Times" w:eastAsia="Batang" w:hAnsi="Times" w:cs="Times New Roman"/>
          <w:sz w:val="20"/>
          <w:szCs w:val="24"/>
        </w:rPr>
        <w:fldChar w:fldCharType="begin"/>
      </w:r>
      <w:r w:rsidR="007B0000" w:rsidRPr="00BE6C95">
        <w:rPr>
          <w:rFonts w:ascii="Times" w:eastAsia="Batang" w:hAnsi="Times" w:cs="Times New Roman"/>
          <w:sz w:val="20"/>
          <w:szCs w:val="24"/>
        </w:rPr>
        <w:instrText xml:space="preserve"> REF _Ref130849502 \h </w:instrText>
      </w:r>
      <w:r w:rsidR="00BE6C95" w:rsidRPr="00BE6C95">
        <w:rPr>
          <w:rFonts w:ascii="Times" w:eastAsia="Batang" w:hAnsi="Times" w:cs="Times New Roman"/>
          <w:sz w:val="20"/>
          <w:szCs w:val="24"/>
        </w:rPr>
        <w:instrText xml:space="preserve"> \* MERGEFORMAT </w:instrText>
      </w:r>
      <w:r w:rsidR="007B0000" w:rsidRPr="00BE6C95">
        <w:rPr>
          <w:rFonts w:ascii="Times" w:eastAsia="Batang" w:hAnsi="Times" w:cs="Times New Roman"/>
          <w:sz w:val="20"/>
          <w:szCs w:val="24"/>
        </w:rPr>
      </w:r>
      <w:r w:rsidR="007B0000" w:rsidRPr="00BE6C95">
        <w:rPr>
          <w:rFonts w:ascii="Times" w:eastAsia="Batang" w:hAnsi="Times" w:cs="Times New Roman"/>
          <w:sz w:val="20"/>
          <w:szCs w:val="24"/>
        </w:rPr>
        <w:fldChar w:fldCharType="separate"/>
      </w:r>
      <w:r w:rsidR="007B0000" w:rsidRPr="00BE6C95">
        <w:rPr>
          <w:rFonts w:ascii="Times New Roman" w:hAnsi="Times New Roman" w:cs="Times New Roman"/>
          <w:sz w:val="20"/>
          <w:szCs w:val="20"/>
        </w:rPr>
        <w:t>Figure 1</w:t>
      </w:r>
      <w:r w:rsidR="007B0000" w:rsidRPr="00BE6C95">
        <w:rPr>
          <w:rFonts w:ascii="Times" w:eastAsia="Batang" w:hAnsi="Times" w:cs="Times New Roman"/>
          <w:sz w:val="20"/>
          <w:szCs w:val="24"/>
        </w:rPr>
        <w:fldChar w:fldCharType="end"/>
      </w:r>
      <w:r w:rsidR="00B27F9C">
        <w:rPr>
          <w:rFonts w:ascii="Times" w:eastAsia="Batang" w:hAnsi="Times" w:cs="Times New Roman"/>
          <w:sz w:val="20"/>
          <w:szCs w:val="24"/>
        </w:rPr>
        <w:t>.</w:t>
      </w:r>
      <w:r w:rsidR="009D64E4">
        <w:rPr>
          <w:rFonts w:ascii="Times" w:eastAsia="Batang" w:hAnsi="Times" w:cs="Times New Roman"/>
          <w:sz w:val="20"/>
          <w:szCs w:val="24"/>
        </w:rPr>
        <w:t xml:space="preserve"> </w:t>
      </w:r>
      <w:r w:rsidR="00E4077C">
        <w:rPr>
          <w:rFonts w:ascii="Times" w:eastAsia="Batang" w:hAnsi="Times" w:cs="Times New Roman"/>
          <w:sz w:val="20"/>
          <w:szCs w:val="24"/>
        </w:rPr>
        <w:t>It can be seen that t</w:t>
      </w:r>
      <w:r w:rsidR="009D64E4">
        <w:rPr>
          <w:rFonts w:ascii="Times" w:eastAsia="Batang" w:hAnsi="Times" w:cs="Times New Roman"/>
          <w:sz w:val="20"/>
          <w:szCs w:val="24"/>
        </w:rPr>
        <w:t xml:space="preserve">he total time </w:t>
      </w:r>
      <w:r w:rsidR="00E4077C">
        <w:rPr>
          <w:rFonts w:ascii="Times" w:eastAsia="Batang" w:hAnsi="Times" w:cs="Times New Roman"/>
          <w:sz w:val="20"/>
          <w:szCs w:val="24"/>
        </w:rPr>
        <w:t>budget</w:t>
      </w:r>
      <w:r w:rsidR="009D64E4">
        <w:rPr>
          <w:rFonts w:ascii="Times" w:eastAsia="Batang" w:hAnsi="Times" w:cs="Times New Roman"/>
          <w:sz w:val="20"/>
          <w:szCs w:val="24"/>
        </w:rPr>
        <w:t xml:space="preserve"> for </w:t>
      </w:r>
      <w:r w:rsidR="00E4077C">
        <w:rPr>
          <w:rFonts w:ascii="Times" w:eastAsia="Batang" w:hAnsi="Times" w:cs="Times New Roman"/>
          <w:sz w:val="20"/>
          <w:szCs w:val="24"/>
        </w:rPr>
        <w:t>channel estimation, demodulation, and LDPC decoding is 15 symbols</w:t>
      </w:r>
      <w:r w:rsidR="009B6861">
        <w:rPr>
          <w:rFonts w:ascii="Times" w:eastAsia="Batang" w:hAnsi="Times" w:cs="Times New Roman"/>
          <w:sz w:val="20"/>
          <w:szCs w:val="24"/>
        </w:rPr>
        <w:t xml:space="preserve"> for the reference scenario where scheduling is </w:t>
      </w:r>
      <w:r w:rsidR="002B337D">
        <w:rPr>
          <w:rFonts w:ascii="Times" w:eastAsia="Batang" w:hAnsi="Times" w:cs="Times New Roman"/>
          <w:sz w:val="20"/>
          <w:szCs w:val="24"/>
        </w:rPr>
        <w:t>assumed to be 5MHz BW</w:t>
      </w:r>
      <w:r w:rsidR="009B6861">
        <w:rPr>
          <w:rFonts w:ascii="Times" w:eastAsia="Batang" w:hAnsi="Times" w:cs="Times New Roman"/>
          <w:sz w:val="20"/>
          <w:szCs w:val="24"/>
        </w:rPr>
        <w:t xml:space="preserve">. </w:t>
      </w:r>
    </w:p>
    <w:p w14:paraId="66111F2E" w14:textId="77777777" w:rsidR="00AC7389" w:rsidRPr="00536C3F" w:rsidRDefault="00AC7389" w:rsidP="00AE228F">
      <w:pPr>
        <w:spacing w:after="120"/>
        <w:jc w:val="both"/>
        <w:rPr>
          <w:rFonts w:ascii="Times" w:eastAsia="Batang" w:hAnsi="Times" w:cs="Times New Roman"/>
          <w:sz w:val="20"/>
          <w:szCs w:val="24"/>
        </w:rPr>
      </w:pPr>
    </w:p>
    <w:p w14:paraId="25C4B665" w14:textId="240DBF4B" w:rsidR="00C127F9" w:rsidRDefault="00C312DB" w:rsidP="00C127F9">
      <w:pPr>
        <w:spacing w:after="120"/>
        <w:jc w:val="center"/>
      </w:pPr>
      <w:r>
        <w:object w:dxaOrig="5071" w:dyaOrig="2790" w14:anchorId="400B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pt;height:139.7pt" o:ole="">
            <v:imagedata r:id="rId12" o:title=""/>
          </v:shape>
          <o:OLEObject Type="Embed" ProgID="Visio.Drawing.15" ShapeID="_x0000_i1025" DrawAspect="Content" ObjectID="_1742818565" r:id="rId13"/>
        </w:object>
      </w:r>
    </w:p>
    <w:p w14:paraId="7128ED91" w14:textId="22DD668A" w:rsidR="00563B07" w:rsidRDefault="008C2C86" w:rsidP="008C2C86">
      <w:pPr>
        <w:pStyle w:val="Caption"/>
        <w:jc w:val="center"/>
        <w:rPr>
          <w:rFonts w:ascii="Times New Roman" w:hAnsi="Times New Roman" w:cs="Times New Roman"/>
          <w:i w:val="0"/>
          <w:iCs w:val="0"/>
          <w:color w:val="auto"/>
          <w:sz w:val="20"/>
          <w:szCs w:val="20"/>
        </w:rPr>
      </w:pPr>
      <w:bookmarkStart w:id="10" w:name="_Ref130849502"/>
      <w:r w:rsidRPr="008C2C86">
        <w:rPr>
          <w:rFonts w:ascii="Times New Roman" w:hAnsi="Times New Roman" w:cs="Times New Roman"/>
          <w:b/>
          <w:bCs/>
          <w:i w:val="0"/>
          <w:iCs w:val="0"/>
          <w:color w:val="auto"/>
          <w:sz w:val="20"/>
          <w:szCs w:val="20"/>
        </w:rPr>
        <w:t xml:space="preserve">Figure </w:t>
      </w:r>
      <w:r w:rsidRPr="008C2C86">
        <w:rPr>
          <w:rFonts w:ascii="Times New Roman" w:hAnsi="Times New Roman" w:cs="Times New Roman"/>
          <w:b/>
          <w:bCs/>
          <w:i w:val="0"/>
          <w:iCs w:val="0"/>
          <w:color w:val="auto"/>
          <w:sz w:val="20"/>
          <w:szCs w:val="20"/>
        </w:rPr>
        <w:fldChar w:fldCharType="begin"/>
      </w:r>
      <w:r w:rsidRPr="008C2C86">
        <w:rPr>
          <w:rFonts w:ascii="Times New Roman" w:hAnsi="Times New Roman" w:cs="Times New Roman"/>
          <w:b/>
          <w:bCs/>
          <w:i w:val="0"/>
          <w:iCs w:val="0"/>
          <w:color w:val="auto"/>
          <w:sz w:val="20"/>
          <w:szCs w:val="20"/>
        </w:rPr>
        <w:instrText xml:space="preserve"> SEQ Figure \* ARABIC </w:instrText>
      </w:r>
      <w:r w:rsidRPr="008C2C86">
        <w:rPr>
          <w:rFonts w:ascii="Times New Roman" w:hAnsi="Times New Roman" w:cs="Times New Roman"/>
          <w:b/>
          <w:bCs/>
          <w:i w:val="0"/>
          <w:iCs w:val="0"/>
          <w:color w:val="auto"/>
          <w:sz w:val="20"/>
          <w:szCs w:val="20"/>
        </w:rPr>
        <w:fldChar w:fldCharType="separate"/>
      </w:r>
      <w:r w:rsidRPr="008C2C86">
        <w:rPr>
          <w:rFonts w:ascii="Times New Roman" w:hAnsi="Times New Roman" w:cs="Times New Roman"/>
          <w:b/>
          <w:bCs/>
          <w:i w:val="0"/>
          <w:iCs w:val="0"/>
          <w:color w:val="auto"/>
          <w:sz w:val="20"/>
          <w:szCs w:val="20"/>
        </w:rPr>
        <w:t>1</w:t>
      </w:r>
      <w:r w:rsidRPr="008C2C86">
        <w:rPr>
          <w:rFonts w:ascii="Times New Roman" w:hAnsi="Times New Roman" w:cs="Times New Roman"/>
          <w:b/>
          <w:bCs/>
          <w:i w:val="0"/>
          <w:iCs w:val="0"/>
          <w:color w:val="auto"/>
          <w:sz w:val="20"/>
          <w:szCs w:val="20"/>
        </w:rPr>
        <w:fldChar w:fldCharType="end"/>
      </w:r>
      <w:bookmarkEnd w:id="10"/>
      <w:r>
        <w:rPr>
          <w:rFonts w:ascii="Times New Roman" w:hAnsi="Times New Roman" w:cs="Times New Roman"/>
          <w:i w:val="0"/>
          <w:iCs w:val="0"/>
          <w:color w:val="auto"/>
          <w:sz w:val="20"/>
          <w:szCs w:val="20"/>
        </w:rPr>
        <w:t xml:space="preserve">: </w:t>
      </w:r>
      <w:r w:rsidR="00563B07" w:rsidRPr="008C2C86">
        <w:rPr>
          <w:rFonts w:ascii="Times New Roman" w:hAnsi="Times New Roman" w:cs="Times New Roman"/>
          <w:i w:val="0"/>
          <w:iCs w:val="0"/>
          <w:color w:val="auto"/>
          <w:sz w:val="20"/>
          <w:szCs w:val="20"/>
        </w:rPr>
        <w:t>PDSCH processing timeline</w:t>
      </w:r>
    </w:p>
    <w:p w14:paraId="535D5355" w14:textId="6B1C9DA5" w:rsidR="00A61512" w:rsidRDefault="00A61512" w:rsidP="00444158">
      <w:pPr>
        <w:spacing w:after="120"/>
        <w:jc w:val="both"/>
        <w:rPr>
          <w:rFonts w:ascii="Times" w:eastAsia="Batang" w:hAnsi="Times" w:cs="Times New Roman"/>
          <w:sz w:val="20"/>
          <w:szCs w:val="24"/>
        </w:rPr>
      </w:pPr>
      <w:r w:rsidRPr="00BE6C95">
        <w:rPr>
          <w:rFonts w:ascii="Times" w:eastAsia="Batang" w:hAnsi="Times" w:cs="Times New Roman"/>
          <w:sz w:val="20"/>
          <w:szCs w:val="24"/>
        </w:rPr>
        <w:fldChar w:fldCharType="begin"/>
      </w:r>
      <w:r w:rsidRPr="00BE6C95">
        <w:rPr>
          <w:rFonts w:ascii="Times" w:eastAsia="Batang" w:hAnsi="Times" w:cs="Times New Roman"/>
          <w:sz w:val="20"/>
          <w:szCs w:val="24"/>
        </w:rPr>
        <w:instrText xml:space="preserve"> REF _Ref130849489 \h  \* MERGEFORMAT </w:instrText>
      </w:r>
      <w:r w:rsidRPr="00BE6C95">
        <w:rPr>
          <w:rFonts w:ascii="Times" w:eastAsia="Batang" w:hAnsi="Times" w:cs="Times New Roman"/>
          <w:sz w:val="20"/>
          <w:szCs w:val="24"/>
        </w:rPr>
      </w:r>
      <w:r w:rsidRPr="00BE6C95">
        <w:rPr>
          <w:rFonts w:ascii="Times" w:eastAsia="Batang" w:hAnsi="Times" w:cs="Times New Roman"/>
          <w:sz w:val="20"/>
          <w:szCs w:val="24"/>
        </w:rPr>
        <w:fldChar w:fldCharType="separate"/>
      </w:r>
      <w:r w:rsidRPr="00BE6C95">
        <w:rPr>
          <w:rFonts w:ascii="Times New Roman" w:hAnsi="Times New Roman" w:cs="Times New Roman"/>
          <w:sz w:val="20"/>
          <w:szCs w:val="20"/>
        </w:rPr>
        <w:t xml:space="preserve">Table </w:t>
      </w:r>
      <w:r w:rsidRPr="00BE6C95">
        <w:rPr>
          <w:rFonts w:ascii="Times New Roman" w:hAnsi="Times New Roman" w:cs="Times New Roman"/>
          <w:noProof/>
          <w:sz w:val="20"/>
          <w:szCs w:val="20"/>
        </w:rPr>
        <w:t>2</w:t>
      </w:r>
      <w:r w:rsidRPr="00BE6C95">
        <w:rPr>
          <w:rFonts w:ascii="Times" w:eastAsia="Batang" w:hAnsi="Times" w:cs="Times New Roman"/>
          <w:sz w:val="20"/>
          <w:szCs w:val="24"/>
        </w:rPr>
        <w:fldChar w:fldCharType="end"/>
      </w:r>
      <w:r>
        <w:rPr>
          <w:rFonts w:ascii="Times" w:eastAsia="Batang" w:hAnsi="Times" w:cs="Times New Roman"/>
          <w:sz w:val="20"/>
          <w:szCs w:val="24"/>
        </w:rPr>
        <w:t xml:space="preserve"> </w:t>
      </w:r>
      <w:r w:rsidR="005740EA">
        <w:rPr>
          <w:rFonts w:ascii="Times" w:eastAsia="Batang" w:hAnsi="Times" w:cs="Times New Roman"/>
          <w:sz w:val="20"/>
          <w:szCs w:val="24"/>
        </w:rPr>
        <w:t xml:space="preserve">further </w:t>
      </w:r>
      <w:r>
        <w:rPr>
          <w:rFonts w:ascii="Times" w:eastAsia="Batang" w:hAnsi="Times" w:cs="Times New Roman"/>
          <w:sz w:val="20"/>
          <w:szCs w:val="24"/>
        </w:rPr>
        <w:t>summariz</w:t>
      </w:r>
      <w:r w:rsidR="005740EA">
        <w:rPr>
          <w:rFonts w:ascii="Times" w:eastAsia="Batang" w:hAnsi="Times" w:cs="Times New Roman"/>
          <w:sz w:val="20"/>
          <w:szCs w:val="24"/>
        </w:rPr>
        <w:t>e</w:t>
      </w:r>
      <w:r>
        <w:rPr>
          <w:rFonts w:ascii="Times" w:eastAsia="Batang" w:hAnsi="Times" w:cs="Times New Roman"/>
          <w:sz w:val="20"/>
          <w:szCs w:val="24"/>
        </w:rPr>
        <w:t xml:space="preserve"> how the processing time can be distributed between channel estimation/demodulation</w:t>
      </w:r>
      <w:r w:rsidR="005740EA">
        <w:rPr>
          <w:rFonts w:ascii="Times" w:eastAsia="Batang" w:hAnsi="Times" w:cs="Times New Roman"/>
          <w:sz w:val="20"/>
          <w:szCs w:val="24"/>
        </w:rPr>
        <w:t xml:space="preserve"> block</w:t>
      </w:r>
      <w:r>
        <w:rPr>
          <w:rFonts w:ascii="Times" w:eastAsia="Batang" w:hAnsi="Times" w:cs="Times New Roman"/>
          <w:sz w:val="20"/>
          <w:szCs w:val="24"/>
        </w:rPr>
        <w:t xml:space="preserve"> and LDPC decoding</w:t>
      </w:r>
      <w:r w:rsidR="005740EA">
        <w:rPr>
          <w:rFonts w:ascii="Times" w:eastAsia="Batang" w:hAnsi="Times" w:cs="Times New Roman"/>
          <w:sz w:val="20"/>
          <w:szCs w:val="24"/>
        </w:rPr>
        <w:t xml:space="preserve"> block</w:t>
      </w:r>
      <w:r>
        <w:rPr>
          <w:rFonts w:ascii="Times" w:eastAsia="Batang" w:hAnsi="Times" w:cs="Times New Roman"/>
          <w:sz w:val="20"/>
          <w:szCs w:val="24"/>
        </w:rPr>
        <w:t>.</w:t>
      </w:r>
      <w:r w:rsidR="005740EA">
        <w:rPr>
          <w:rFonts w:ascii="Times" w:eastAsia="Batang" w:hAnsi="Times" w:cs="Times New Roman"/>
          <w:sz w:val="20"/>
          <w:szCs w:val="24"/>
        </w:rPr>
        <w:t xml:space="preserve"> </w:t>
      </w:r>
      <w:r w:rsidR="002B337D">
        <w:rPr>
          <w:rFonts w:ascii="Times" w:eastAsia="Batang" w:hAnsi="Times" w:cs="Times New Roman"/>
          <w:sz w:val="20"/>
          <w:szCs w:val="24"/>
        </w:rPr>
        <w:t>T</w:t>
      </w:r>
      <w:r w:rsidR="005740EA">
        <w:rPr>
          <w:rFonts w:ascii="Times" w:eastAsia="Batang" w:hAnsi="Times" w:cs="Times New Roman"/>
          <w:sz w:val="20"/>
          <w:szCs w:val="24"/>
        </w:rPr>
        <w:t xml:space="preserve">he </w:t>
      </w:r>
      <w:r w:rsidR="00547CF0">
        <w:rPr>
          <w:rFonts w:ascii="Times" w:eastAsia="Batang" w:hAnsi="Times" w:cs="Times New Roman"/>
          <w:sz w:val="20"/>
          <w:szCs w:val="24"/>
        </w:rPr>
        <w:t>processing time for LDPC decoding block does not change depending on BW size but processing time for</w:t>
      </w:r>
      <w:r w:rsidR="00F3383D">
        <w:rPr>
          <w:rFonts w:ascii="Times" w:eastAsia="Batang" w:hAnsi="Times" w:cs="Times New Roman"/>
          <w:sz w:val="20"/>
          <w:szCs w:val="24"/>
        </w:rPr>
        <w:t xml:space="preserve"> channel estimation/demodulation block will increase if the RAR PDSCH BW is larger than 5MHz. </w:t>
      </w:r>
      <w:r w:rsidR="00656B48">
        <w:rPr>
          <w:rFonts w:ascii="Times" w:eastAsia="Batang" w:hAnsi="Times" w:cs="Times New Roman"/>
          <w:sz w:val="20"/>
          <w:szCs w:val="24"/>
        </w:rPr>
        <w:t>For the reference 5MHz scenario, 3 symbols are for CE/demod and 12 symbols are for LDPC decoding</w:t>
      </w:r>
      <w:r w:rsidR="009C42D6">
        <w:rPr>
          <w:rFonts w:ascii="Times" w:eastAsia="Batang" w:hAnsi="Times" w:cs="Times New Roman"/>
          <w:sz w:val="20"/>
          <w:szCs w:val="24"/>
        </w:rPr>
        <w:t xml:space="preserve"> based on our analysis</w:t>
      </w:r>
      <w:r w:rsidR="004C0C92">
        <w:rPr>
          <w:rFonts w:ascii="Times" w:eastAsia="Batang" w:hAnsi="Times" w:cs="Times New Roman"/>
          <w:sz w:val="20"/>
          <w:szCs w:val="24"/>
        </w:rPr>
        <w:t xml:space="preserve">. </w:t>
      </w:r>
      <w:r w:rsidR="002E19DE">
        <w:rPr>
          <w:rFonts w:ascii="Times" w:eastAsia="Batang" w:hAnsi="Times" w:cs="Times New Roman"/>
          <w:sz w:val="20"/>
          <w:szCs w:val="24"/>
        </w:rPr>
        <w:t>If we consider</w:t>
      </w:r>
      <w:r w:rsidR="004C0C92">
        <w:rPr>
          <w:rFonts w:ascii="Times" w:eastAsia="Batang" w:hAnsi="Times" w:cs="Times New Roman"/>
          <w:sz w:val="20"/>
          <w:szCs w:val="24"/>
        </w:rPr>
        <w:t xml:space="preserve"> the case that RAR PDSCH BW is 20MHz,</w:t>
      </w:r>
      <w:r w:rsidR="006D425F">
        <w:rPr>
          <w:rFonts w:ascii="Times" w:eastAsia="Batang" w:hAnsi="Times" w:cs="Times New Roman"/>
          <w:sz w:val="20"/>
          <w:szCs w:val="24"/>
        </w:rPr>
        <w:t xml:space="preserve"> processing time for CE/demod </w:t>
      </w:r>
      <w:r w:rsidR="002E19DE">
        <w:rPr>
          <w:rFonts w:ascii="Times" w:eastAsia="Batang" w:hAnsi="Times" w:cs="Times New Roman"/>
          <w:sz w:val="20"/>
          <w:szCs w:val="24"/>
        </w:rPr>
        <w:t>needs to be</w:t>
      </w:r>
      <w:r w:rsidR="006D425F">
        <w:rPr>
          <w:rFonts w:ascii="Times" w:eastAsia="Batang" w:hAnsi="Times" w:cs="Times New Roman"/>
          <w:sz w:val="20"/>
          <w:szCs w:val="24"/>
        </w:rPr>
        <w:t xml:space="preserve"> increased by 6 symbols and total </w:t>
      </w:r>
      <w:r w:rsidR="00812B7C">
        <w:rPr>
          <w:rFonts w:ascii="Times" w:eastAsia="Batang" w:hAnsi="Times" w:cs="Times New Roman"/>
          <w:sz w:val="20"/>
          <w:szCs w:val="24"/>
        </w:rPr>
        <w:t xml:space="preserve">required symbol would be 21 symbols. </w:t>
      </w:r>
      <w:r w:rsidR="00444158">
        <w:rPr>
          <w:rFonts w:ascii="Times" w:eastAsia="Batang" w:hAnsi="Times" w:cs="Times New Roman"/>
          <w:sz w:val="20"/>
          <w:szCs w:val="24"/>
        </w:rPr>
        <w:t>By adding</w:t>
      </w:r>
      <w:r w:rsidR="00973A9A">
        <w:rPr>
          <w:rFonts w:ascii="Times" w:eastAsia="Batang" w:hAnsi="Times" w:cs="Times New Roman"/>
          <w:sz w:val="20"/>
          <w:szCs w:val="24"/>
        </w:rPr>
        <w:t xml:space="preserve"> 1 symbol </w:t>
      </w:r>
      <w:r w:rsidR="00444158">
        <w:rPr>
          <w:rFonts w:ascii="Times" w:eastAsia="Batang" w:hAnsi="Times" w:cs="Times New Roman"/>
          <w:sz w:val="20"/>
          <w:szCs w:val="24"/>
        </w:rPr>
        <w:t xml:space="preserve">as a </w:t>
      </w:r>
      <w:r w:rsidR="00973A9A">
        <w:rPr>
          <w:rFonts w:ascii="Times" w:eastAsia="Batang" w:hAnsi="Times" w:cs="Times New Roman"/>
          <w:sz w:val="20"/>
          <w:szCs w:val="24"/>
        </w:rPr>
        <w:t xml:space="preserve">margin, </w:t>
      </w:r>
      <w:r w:rsidR="00A56E5C">
        <w:rPr>
          <w:rFonts w:ascii="Times" w:eastAsia="Batang" w:hAnsi="Times" w:cs="Times New Roman"/>
          <w:sz w:val="20"/>
          <w:szCs w:val="24"/>
        </w:rPr>
        <w:t xml:space="preserve">7 symbol length is </w:t>
      </w:r>
      <w:r w:rsidR="00973A9A">
        <w:rPr>
          <w:rFonts w:ascii="Times" w:eastAsia="Batang" w:hAnsi="Times" w:cs="Times New Roman"/>
          <w:sz w:val="20"/>
          <w:szCs w:val="24"/>
        </w:rPr>
        <w:t>propos</w:t>
      </w:r>
      <w:r w:rsidR="00A56E5C">
        <w:rPr>
          <w:rFonts w:ascii="Times" w:eastAsia="Batang" w:hAnsi="Times" w:cs="Times New Roman"/>
          <w:sz w:val="20"/>
          <w:szCs w:val="24"/>
        </w:rPr>
        <w:t>ed</w:t>
      </w:r>
      <w:r>
        <w:rPr>
          <w:rFonts w:ascii="Times" w:eastAsia="Batang" w:hAnsi="Times" w:cs="Times New Roman"/>
          <w:sz w:val="20"/>
          <w:szCs w:val="24"/>
        </w:rPr>
        <w:t xml:space="preserve"> </w:t>
      </w:r>
      <w:r>
        <w:rPr>
          <w:rFonts w:ascii="Times" w:eastAsia="Batang" w:hAnsi="Times" w:cs="Times New Roman"/>
          <w:sz w:val="20"/>
          <w:szCs w:val="24"/>
          <w:lang w:eastAsia="ko-KR"/>
        </w:rPr>
        <w:t>for X</w:t>
      </w:r>
      <w:r>
        <w:rPr>
          <w:rFonts w:ascii="Times" w:eastAsia="Batang" w:hAnsi="Times" w:cs="Times New Roman"/>
          <w:sz w:val="20"/>
          <w:szCs w:val="24"/>
        </w:rPr>
        <w:t xml:space="preserve">. </w:t>
      </w:r>
    </w:p>
    <w:p w14:paraId="7157D074" w14:textId="6138C51C" w:rsidR="00657430" w:rsidRDefault="00657430" w:rsidP="00657430">
      <w:pPr>
        <w:spacing w:after="180" w:line="240" w:lineRule="auto"/>
        <w:jc w:val="center"/>
        <w:rPr>
          <w:rFonts w:ascii="Times New Roman" w:eastAsia="Times New Roman" w:hAnsi="Times New Roman" w:cs="Times New Roman"/>
          <w:sz w:val="20"/>
          <w:szCs w:val="20"/>
          <w:lang w:val="en-GB"/>
        </w:rPr>
      </w:pPr>
      <w:bookmarkStart w:id="11" w:name="_Ref130849489"/>
      <w:r w:rsidRPr="008639AB">
        <w:rPr>
          <w:rFonts w:ascii="Times New Roman" w:hAnsi="Times New Roman" w:cs="Times New Roman"/>
          <w:b/>
          <w:bCs/>
          <w:sz w:val="20"/>
          <w:szCs w:val="20"/>
        </w:rPr>
        <w:t xml:space="preserve">Table </w:t>
      </w:r>
      <w:r w:rsidRPr="008639AB">
        <w:rPr>
          <w:rFonts w:ascii="Times New Roman" w:hAnsi="Times New Roman" w:cs="Times New Roman"/>
          <w:b/>
          <w:bCs/>
          <w:i/>
          <w:iCs/>
          <w:sz w:val="20"/>
          <w:szCs w:val="20"/>
        </w:rPr>
        <w:fldChar w:fldCharType="begin"/>
      </w:r>
      <w:r w:rsidRPr="008639AB">
        <w:rPr>
          <w:rFonts w:ascii="Times New Roman" w:hAnsi="Times New Roman" w:cs="Times New Roman"/>
          <w:b/>
          <w:bCs/>
          <w:sz w:val="20"/>
          <w:szCs w:val="20"/>
        </w:rPr>
        <w:instrText xml:space="preserve"> SEQ Table \* ARABIC </w:instrText>
      </w:r>
      <w:r w:rsidRPr="008639AB">
        <w:rPr>
          <w:rFonts w:ascii="Times New Roman" w:hAnsi="Times New Roman" w:cs="Times New Roman"/>
          <w:b/>
          <w:bCs/>
          <w:i/>
          <w:iCs/>
          <w:sz w:val="20"/>
          <w:szCs w:val="20"/>
        </w:rPr>
        <w:fldChar w:fldCharType="separate"/>
      </w:r>
      <w:r w:rsidR="00BE6C95">
        <w:rPr>
          <w:rFonts w:ascii="Times New Roman" w:hAnsi="Times New Roman" w:cs="Times New Roman"/>
          <w:b/>
          <w:bCs/>
          <w:noProof/>
          <w:sz w:val="20"/>
          <w:szCs w:val="20"/>
        </w:rPr>
        <w:t>2</w:t>
      </w:r>
      <w:r w:rsidRPr="008639AB">
        <w:rPr>
          <w:rFonts w:ascii="Times New Roman" w:hAnsi="Times New Roman" w:cs="Times New Roman"/>
          <w:b/>
          <w:bCs/>
          <w:i/>
          <w:iCs/>
          <w:sz w:val="20"/>
          <w:szCs w:val="20"/>
        </w:rPr>
        <w:fldChar w:fldCharType="end"/>
      </w:r>
      <w:bookmarkEnd w:id="11"/>
      <w:r w:rsidRPr="008639AB">
        <w:rPr>
          <w:rFonts w:ascii="Times New Roman" w:hAnsi="Times New Roman" w:cs="Times New Roman"/>
          <w:sz w:val="20"/>
          <w:szCs w:val="20"/>
        </w:rPr>
        <w:t xml:space="preserve">: </w:t>
      </w:r>
      <w:r w:rsidRPr="00864BD9">
        <w:rPr>
          <w:rFonts w:ascii="Times New Roman" w:eastAsia="Times New Roman" w:hAnsi="Times New Roman" w:cs="Times New Roman"/>
          <w:sz w:val="20"/>
          <w:szCs w:val="20"/>
          <w:lang w:val="en-GB"/>
        </w:rPr>
        <w:t>PDSCH</w:t>
      </w:r>
      <w:r>
        <w:rPr>
          <w:rFonts w:ascii="Times New Roman" w:eastAsia="Times New Roman" w:hAnsi="Times New Roman" w:cs="Times New Roman"/>
          <w:sz w:val="20"/>
          <w:szCs w:val="20"/>
          <w:lang w:val="en-GB"/>
        </w:rPr>
        <w:t xml:space="preserve"> processing breakouts</w:t>
      </w:r>
    </w:p>
    <w:tbl>
      <w:tblPr>
        <w:tblStyle w:val="TableGrid"/>
        <w:tblW w:w="9535" w:type="dxa"/>
        <w:jc w:val="center"/>
        <w:tblLook w:val="04A0" w:firstRow="1" w:lastRow="0" w:firstColumn="1" w:lastColumn="0" w:noHBand="0" w:noVBand="1"/>
      </w:tblPr>
      <w:tblGrid>
        <w:gridCol w:w="1525"/>
        <w:gridCol w:w="2340"/>
        <w:gridCol w:w="2430"/>
        <w:gridCol w:w="3240"/>
      </w:tblGrid>
      <w:tr w:rsidR="00657430" w:rsidRPr="004729C0" w14:paraId="62891386" w14:textId="77777777" w:rsidTr="00152576">
        <w:trPr>
          <w:jc w:val="center"/>
        </w:trPr>
        <w:tc>
          <w:tcPr>
            <w:tcW w:w="1525" w:type="dxa"/>
            <w:vAlign w:val="center"/>
          </w:tcPr>
          <w:p w14:paraId="50E4F0FE" w14:textId="77777777"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Functional block</w:t>
            </w:r>
          </w:p>
        </w:tc>
        <w:tc>
          <w:tcPr>
            <w:tcW w:w="2340" w:type="dxa"/>
            <w:vAlign w:val="center"/>
          </w:tcPr>
          <w:p w14:paraId="79FE2E0A" w14:textId="5E325B16"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Appr</w:t>
            </w:r>
            <w:r w:rsidR="00BD28EE">
              <w:rPr>
                <w:rFonts w:ascii="Times" w:eastAsia="MS PGothic" w:hAnsi="Times" w:cs="Times New Roman"/>
                <w:sz w:val="20"/>
                <w:szCs w:val="24"/>
                <w:lang w:eastAsia="ja-JP"/>
              </w:rPr>
              <w:t>ox.</w:t>
            </w:r>
            <w:r w:rsidRPr="00875F56">
              <w:rPr>
                <w:rFonts w:ascii="Times" w:eastAsia="MS PGothic" w:hAnsi="Times" w:cs="Times New Roman"/>
                <w:sz w:val="20"/>
                <w:szCs w:val="24"/>
                <w:lang w:eastAsia="ja-JP"/>
              </w:rPr>
              <w:t xml:space="preserve"> processing time </w:t>
            </w:r>
            <w:r w:rsidRPr="00875F56">
              <w:rPr>
                <w:rFonts w:ascii="Times" w:eastAsia="MS PGothic" w:hAnsi="Times" w:cs="Times New Roman"/>
                <w:sz w:val="20"/>
                <w:szCs w:val="24"/>
                <w:lang w:eastAsia="ja-JP"/>
              </w:rPr>
              <w:br/>
              <w:t xml:space="preserve">if RAR PDSCH </w:t>
            </w:r>
            <w:r w:rsidR="00875F56" w:rsidRPr="00875F56">
              <w:rPr>
                <w:rFonts w:ascii="Times" w:eastAsia="MS PGothic" w:hAnsi="Times" w:cs="Times"/>
                <w:sz w:val="20"/>
                <w:szCs w:val="24"/>
                <w:lang w:eastAsia="ja-JP"/>
              </w:rPr>
              <w:t>≈</w:t>
            </w:r>
            <w:r w:rsidR="00875F56" w:rsidRPr="00875F56">
              <w:rPr>
                <w:rFonts w:ascii="Times" w:eastAsia="MS PGothic" w:hAnsi="Times" w:cs="Times New Roman"/>
                <w:sz w:val="20"/>
                <w:szCs w:val="24"/>
                <w:lang w:eastAsia="ja-JP"/>
              </w:rPr>
              <w:t xml:space="preserve"> </w:t>
            </w:r>
            <w:r w:rsidRPr="00875F56">
              <w:rPr>
                <w:rFonts w:ascii="Times" w:eastAsia="MS PGothic" w:hAnsi="Times" w:cs="Times New Roman"/>
                <w:sz w:val="20"/>
                <w:szCs w:val="24"/>
                <w:lang w:eastAsia="ja-JP"/>
              </w:rPr>
              <w:t>5MHz</w:t>
            </w:r>
          </w:p>
          <w:p w14:paraId="273939CF" w14:textId="015A01F9"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w:t>
            </w:r>
            <w:r w:rsidR="00A475F8">
              <w:rPr>
                <w:rFonts w:ascii="Times" w:eastAsia="MS PGothic" w:hAnsi="Times" w:cs="Times New Roman"/>
                <w:sz w:val="20"/>
                <w:szCs w:val="24"/>
                <w:lang w:eastAsia="ja-JP"/>
              </w:rPr>
              <w:t xml:space="preserve">reference scenario: </w:t>
            </w:r>
            <w:r w:rsidR="00324F09">
              <w:rPr>
                <w:rFonts w:ascii="Times" w:eastAsia="MS PGothic" w:hAnsi="Times" w:cs="Times New Roman"/>
                <w:sz w:val="20"/>
                <w:szCs w:val="24"/>
                <w:lang w:eastAsia="ja-JP"/>
              </w:rPr>
              <w:t>unicast PDSCH</w:t>
            </w:r>
            <w:r w:rsidRPr="00875F56">
              <w:rPr>
                <w:rFonts w:ascii="Times" w:eastAsia="MS PGothic" w:hAnsi="Times" w:cs="Times New Roman"/>
                <w:sz w:val="20"/>
                <w:szCs w:val="24"/>
                <w:lang w:eastAsia="ja-JP"/>
              </w:rPr>
              <w:t>)</w:t>
            </w:r>
          </w:p>
        </w:tc>
        <w:tc>
          <w:tcPr>
            <w:tcW w:w="2430" w:type="dxa"/>
            <w:vAlign w:val="center"/>
          </w:tcPr>
          <w:p w14:paraId="596B7D8F" w14:textId="14F08160"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 xml:space="preserve">Relaxed processing time </w:t>
            </w:r>
            <w:r w:rsidRPr="00875F56">
              <w:rPr>
                <w:rFonts w:ascii="Times" w:eastAsia="MS PGothic" w:hAnsi="Times" w:cs="Times New Roman"/>
                <w:sz w:val="20"/>
                <w:szCs w:val="24"/>
                <w:lang w:eastAsia="ja-JP"/>
              </w:rPr>
              <w:br/>
              <w:t xml:space="preserve">if RAR PDSCH </w:t>
            </w:r>
            <w:r w:rsidR="00875F56" w:rsidRPr="00875F56">
              <w:rPr>
                <w:rFonts w:ascii="Times" w:eastAsia="MS PGothic" w:hAnsi="Times" w:cs="Times"/>
                <w:sz w:val="20"/>
                <w:szCs w:val="24"/>
                <w:lang w:eastAsia="ja-JP"/>
              </w:rPr>
              <w:t>≈</w:t>
            </w:r>
            <w:r w:rsidRPr="00875F56">
              <w:rPr>
                <w:rFonts w:ascii="Times" w:eastAsia="MS PGothic" w:hAnsi="Times" w:cs="Times New Roman"/>
                <w:sz w:val="20"/>
                <w:szCs w:val="24"/>
                <w:lang w:eastAsia="ja-JP"/>
              </w:rPr>
              <w:t xml:space="preserve"> </w:t>
            </w:r>
            <w:r w:rsidR="00875F56" w:rsidRPr="00875F56">
              <w:rPr>
                <w:rFonts w:ascii="Times" w:eastAsia="MS PGothic" w:hAnsi="Times" w:cs="Times New Roman"/>
                <w:sz w:val="20"/>
                <w:szCs w:val="24"/>
                <w:lang w:eastAsia="ja-JP"/>
              </w:rPr>
              <w:t>20</w:t>
            </w:r>
            <w:r w:rsidRPr="00875F56">
              <w:rPr>
                <w:rFonts w:ascii="Times" w:eastAsia="MS PGothic" w:hAnsi="Times" w:cs="Times New Roman"/>
                <w:sz w:val="20"/>
                <w:szCs w:val="24"/>
                <w:lang w:eastAsia="ja-JP"/>
              </w:rPr>
              <w:t>MHz</w:t>
            </w:r>
          </w:p>
        </w:tc>
        <w:tc>
          <w:tcPr>
            <w:tcW w:w="3240" w:type="dxa"/>
            <w:vAlign w:val="center"/>
          </w:tcPr>
          <w:p w14:paraId="0BBCBC1B" w14:textId="77777777"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Note</w:t>
            </w:r>
          </w:p>
        </w:tc>
      </w:tr>
      <w:tr w:rsidR="00657430" w14:paraId="0B13C360" w14:textId="77777777" w:rsidTr="00152576">
        <w:trPr>
          <w:jc w:val="center"/>
        </w:trPr>
        <w:tc>
          <w:tcPr>
            <w:tcW w:w="1525" w:type="dxa"/>
            <w:vAlign w:val="center"/>
          </w:tcPr>
          <w:p w14:paraId="3FBEF2F7"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PDCCH monitoring</w:t>
            </w:r>
          </w:p>
        </w:tc>
        <w:tc>
          <w:tcPr>
            <w:tcW w:w="2340" w:type="dxa"/>
            <w:vAlign w:val="center"/>
          </w:tcPr>
          <w:p w14:paraId="1B7BCE2A"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2430" w:type="dxa"/>
            <w:vAlign w:val="center"/>
          </w:tcPr>
          <w:p w14:paraId="77A0F254"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3240" w:type="dxa"/>
            <w:vAlign w:val="center"/>
          </w:tcPr>
          <w:p w14:paraId="747D6EE2" w14:textId="77777777" w:rsidR="00657430" w:rsidRDefault="00657430"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PDCCH decoding right after PDCCH symbols</w:t>
            </w:r>
          </w:p>
        </w:tc>
      </w:tr>
      <w:tr w:rsidR="00657430" w14:paraId="65FE8FBA" w14:textId="77777777" w:rsidTr="00152576">
        <w:trPr>
          <w:jc w:val="center"/>
        </w:trPr>
        <w:tc>
          <w:tcPr>
            <w:tcW w:w="1525" w:type="dxa"/>
            <w:vAlign w:val="center"/>
          </w:tcPr>
          <w:p w14:paraId="103AE350"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FFT</w:t>
            </w:r>
          </w:p>
        </w:tc>
        <w:tc>
          <w:tcPr>
            <w:tcW w:w="2340" w:type="dxa"/>
            <w:vAlign w:val="center"/>
          </w:tcPr>
          <w:p w14:paraId="3E2F38B2"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2430" w:type="dxa"/>
            <w:vAlign w:val="center"/>
          </w:tcPr>
          <w:p w14:paraId="349EED31"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3240" w:type="dxa"/>
            <w:vAlign w:val="center"/>
          </w:tcPr>
          <w:p w14:paraId="4FFE3330" w14:textId="77777777" w:rsidR="00657430" w:rsidRDefault="00657430"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Performed symbol by symbol</w:t>
            </w:r>
          </w:p>
        </w:tc>
      </w:tr>
      <w:tr w:rsidR="007609ED" w14:paraId="35F6CC22" w14:textId="77777777" w:rsidTr="00152576">
        <w:trPr>
          <w:trHeight w:val="700"/>
          <w:jc w:val="center"/>
        </w:trPr>
        <w:tc>
          <w:tcPr>
            <w:tcW w:w="1525" w:type="dxa"/>
            <w:vAlign w:val="center"/>
          </w:tcPr>
          <w:p w14:paraId="46F69507" w14:textId="76EC75FC"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Channel estimation &amp;</w:t>
            </w:r>
          </w:p>
          <w:p w14:paraId="71DCC3DC" w14:textId="7CC00CB3"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Demodulation</w:t>
            </w:r>
          </w:p>
        </w:tc>
        <w:tc>
          <w:tcPr>
            <w:tcW w:w="2340" w:type="dxa"/>
            <w:vAlign w:val="center"/>
          </w:tcPr>
          <w:p w14:paraId="3D52C156" w14:textId="70EE233E" w:rsidR="007609ED" w:rsidRPr="00827D87"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20% of 15 symbols </w:t>
            </w:r>
            <w:r>
              <w:rPr>
                <w:rFonts w:ascii="Times" w:eastAsia="MS PGothic" w:hAnsi="Times" w:cs="Times New Roman"/>
                <w:sz w:val="20"/>
                <w:szCs w:val="24"/>
                <w:lang w:eastAsia="ja-JP"/>
              </w:rPr>
              <w:br/>
              <w:t>= 3 symbols</w:t>
            </w:r>
          </w:p>
        </w:tc>
        <w:tc>
          <w:tcPr>
            <w:tcW w:w="2430" w:type="dxa"/>
            <w:vAlign w:val="center"/>
          </w:tcPr>
          <w:p w14:paraId="2ACFE82B" w14:textId="7ACAF6B5"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1 + (3-1) x 4 </w:t>
            </w:r>
            <w:r>
              <w:rPr>
                <w:rFonts w:ascii="Times" w:eastAsia="MS PGothic" w:hAnsi="Times" w:cs="Times New Roman"/>
                <w:sz w:val="20"/>
                <w:szCs w:val="24"/>
                <w:lang w:eastAsia="ja-JP"/>
              </w:rPr>
              <w:br/>
              <w:t>= 9 symbols</w:t>
            </w:r>
          </w:p>
        </w:tc>
        <w:tc>
          <w:tcPr>
            <w:tcW w:w="3240" w:type="dxa"/>
            <w:vAlign w:val="center"/>
          </w:tcPr>
          <w:p w14:paraId="050A90FE" w14:textId="45FA4781" w:rsidR="007609ED" w:rsidRDefault="007609ED"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 xml:space="preserve">1 symbol is </w:t>
            </w:r>
            <w:r w:rsidR="003F5BAD">
              <w:rPr>
                <w:rFonts w:ascii="Times" w:eastAsia="MS PGothic" w:hAnsi="Times" w:cs="Times New Roman"/>
                <w:sz w:val="20"/>
                <w:szCs w:val="24"/>
                <w:lang w:eastAsia="ja-JP"/>
              </w:rPr>
              <w:t xml:space="preserve">used </w:t>
            </w:r>
            <w:r>
              <w:rPr>
                <w:rFonts w:ascii="Times" w:eastAsia="MS PGothic" w:hAnsi="Times" w:cs="Times New Roman"/>
                <w:sz w:val="20"/>
                <w:szCs w:val="24"/>
                <w:lang w:eastAsia="ja-JP"/>
              </w:rPr>
              <w:t>for fixed overhead.</w:t>
            </w:r>
          </w:p>
          <w:p w14:paraId="01690BD0" w14:textId="653182EF" w:rsidR="007609ED" w:rsidRDefault="007609ED"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2 symbols are needed for each 5MHz BB BW processing</w:t>
            </w:r>
          </w:p>
        </w:tc>
      </w:tr>
      <w:tr w:rsidR="00657430" w14:paraId="497969BE" w14:textId="77777777" w:rsidTr="00152576">
        <w:trPr>
          <w:jc w:val="center"/>
        </w:trPr>
        <w:tc>
          <w:tcPr>
            <w:tcW w:w="1525" w:type="dxa"/>
            <w:vAlign w:val="center"/>
          </w:tcPr>
          <w:p w14:paraId="664A29C3"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LDPC decoding</w:t>
            </w:r>
          </w:p>
        </w:tc>
        <w:tc>
          <w:tcPr>
            <w:tcW w:w="2340" w:type="dxa"/>
            <w:vAlign w:val="center"/>
          </w:tcPr>
          <w:p w14:paraId="4631065D" w14:textId="57678141" w:rsidR="00657430" w:rsidRPr="00827D87"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80 % of 15 symbols </w:t>
            </w:r>
            <w:r w:rsidR="00875F56">
              <w:rPr>
                <w:rFonts w:ascii="Times" w:eastAsia="MS PGothic" w:hAnsi="Times" w:cs="Times New Roman"/>
                <w:sz w:val="20"/>
                <w:szCs w:val="24"/>
                <w:lang w:eastAsia="ja-JP"/>
              </w:rPr>
              <w:br/>
            </w:r>
            <w:r>
              <w:rPr>
                <w:rFonts w:ascii="Times" w:eastAsia="MS PGothic" w:hAnsi="Times" w:cs="Times New Roman"/>
                <w:sz w:val="20"/>
                <w:szCs w:val="24"/>
                <w:lang w:eastAsia="ja-JP"/>
              </w:rPr>
              <w:t>= 12 symbols</w:t>
            </w:r>
          </w:p>
        </w:tc>
        <w:tc>
          <w:tcPr>
            <w:tcW w:w="2430" w:type="dxa"/>
            <w:vAlign w:val="center"/>
          </w:tcPr>
          <w:p w14:paraId="61CE0688"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12 symbols</w:t>
            </w:r>
          </w:p>
        </w:tc>
        <w:tc>
          <w:tcPr>
            <w:tcW w:w="3240" w:type="dxa"/>
          </w:tcPr>
          <w:p w14:paraId="37DD8D10" w14:textId="79C0A566" w:rsidR="00657430" w:rsidRDefault="00A1395D" w:rsidP="00152576">
            <w:pPr>
              <w:rPr>
                <w:rFonts w:ascii="Times" w:eastAsia="MS PGothic" w:hAnsi="Times" w:cs="Times New Roman"/>
                <w:sz w:val="20"/>
                <w:szCs w:val="24"/>
                <w:lang w:eastAsia="ja-JP"/>
              </w:rPr>
            </w:pPr>
            <w:r>
              <w:rPr>
                <w:rFonts w:ascii="Times" w:eastAsia="MS PGothic" w:hAnsi="Times" w:cs="Times New Roman"/>
                <w:sz w:val="20"/>
                <w:szCs w:val="24"/>
                <w:lang w:eastAsia="ja-JP"/>
              </w:rPr>
              <w:t>Do</w:t>
            </w:r>
            <w:r w:rsidR="00213902">
              <w:rPr>
                <w:rFonts w:ascii="Times" w:eastAsia="MS PGothic" w:hAnsi="Times" w:cs="Times New Roman"/>
                <w:sz w:val="20"/>
                <w:szCs w:val="24"/>
                <w:lang w:eastAsia="ja-JP"/>
              </w:rPr>
              <w:t>es</w:t>
            </w:r>
            <w:r>
              <w:rPr>
                <w:rFonts w:ascii="Times" w:eastAsia="MS PGothic" w:hAnsi="Times" w:cs="Times New Roman"/>
                <w:sz w:val="20"/>
                <w:szCs w:val="24"/>
                <w:lang w:eastAsia="ja-JP"/>
              </w:rPr>
              <w:t xml:space="preserve"> not change depending on</w:t>
            </w:r>
            <w:r w:rsidR="00010854">
              <w:rPr>
                <w:rFonts w:ascii="Times" w:eastAsia="MS PGothic" w:hAnsi="Times" w:cs="Times New Roman"/>
                <w:sz w:val="20"/>
                <w:szCs w:val="24"/>
                <w:lang w:eastAsia="ja-JP"/>
              </w:rPr>
              <w:t xml:space="preserve"> </w:t>
            </w:r>
            <w:r w:rsidR="00152576">
              <w:rPr>
                <w:rFonts w:ascii="Times" w:eastAsia="MS PGothic" w:hAnsi="Times" w:cs="Times New Roman"/>
                <w:sz w:val="20"/>
                <w:szCs w:val="24"/>
                <w:lang w:eastAsia="ja-JP"/>
              </w:rPr>
              <w:t xml:space="preserve">BB </w:t>
            </w:r>
            <w:r w:rsidR="00010854">
              <w:rPr>
                <w:rFonts w:ascii="Times" w:eastAsia="MS PGothic" w:hAnsi="Times" w:cs="Times New Roman"/>
                <w:sz w:val="20"/>
                <w:szCs w:val="24"/>
                <w:lang w:eastAsia="ja-JP"/>
              </w:rPr>
              <w:t>BW size</w:t>
            </w:r>
          </w:p>
        </w:tc>
      </w:tr>
      <w:tr w:rsidR="00657430" w14:paraId="205921D2" w14:textId="77777777" w:rsidTr="00152576">
        <w:trPr>
          <w:jc w:val="center"/>
        </w:trPr>
        <w:tc>
          <w:tcPr>
            <w:tcW w:w="1525" w:type="dxa"/>
            <w:vAlign w:val="center"/>
          </w:tcPr>
          <w:p w14:paraId="51DA6A13"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Total</w:t>
            </w:r>
          </w:p>
        </w:tc>
        <w:tc>
          <w:tcPr>
            <w:tcW w:w="2340" w:type="dxa"/>
            <w:vAlign w:val="center"/>
          </w:tcPr>
          <w:p w14:paraId="432442C1" w14:textId="38D66C10" w:rsidR="00657430" w:rsidRDefault="00657430" w:rsidP="0075412F">
            <w:pPr>
              <w:jc w:val="center"/>
              <w:rPr>
                <w:rFonts w:ascii="Times" w:eastAsia="MS PGothic" w:hAnsi="Times" w:cs="Times New Roman"/>
                <w:sz w:val="20"/>
                <w:szCs w:val="24"/>
                <w:lang w:eastAsia="ja-JP"/>
              </w:rPr>
            </w:pPr>
            <w:r w:rsidRPr="00827D87">
              <w:rPr>
                <w:rFonts w:ascii="Times New Roman" w:eastAsia="MS PGothic" w:hAnsi="Times New Roman" w:cs="Times New Roman"/>
                <w:sz w:val="20"/>
                <w:szCs w:val="20"/>
                <w:lang w:val="en-GB" w:eastAsia="x-none"/>
              </w:rPr>
              <w:t>N</w:t>
            </w:r>
            <w:r w:rsidRPr="00827D87">
              <w:rPr>
                <w:rFonts w:ascii="Times New Roman" w:eastAsia="MS PGothic" w:hAnsi="Times New Roman" w:cs="Times New Roman"/>
                <w:sz w:val="20"/>
                <w:szCs w:val="20"/>
                <w:vertAlign w:val="subscript"/>
                <w:lang w:val="en-GB" w:eastAsia="x-none"/>
              </w:rPr>
              <w:t>T,1</w:t>
            </w:r>
            <w:r>
              <w:rPr>
                <w:rFonts w:ascii="Times New Roman" w:eastAsia="MS PGothic" w:hAnsi="Times New Roman" w:cs="Times New Roman"/>
                <w:sz w:val="20"/>
                <w:szCs w:val="20"/>
                <w:vertAlign w:val="subscript"/>
                <w:lang w:val="en-GB" w:eastAsia="x-none"/>
              </w:rPr>
              <w:t xml:space="preserve"> </w:t>
            </w:r>
            <w:r w:rsidRPr="00067AD6">
              <w:rPr>
                <w:rFonts w:ascii="Times" w:eastAsia="MS PGothic" w:hAnsi="Times" w:cs="Times New Roman"/>
                <w:sz w:val="20"/>
                <w:szCs w:val="24"/>
                <w:lang w:eastAsia="ja-JP"/>
              </w:rPr>
              <w:t>+ 2 symbols</w:t>
            </w:r>
            <w:r>
              <w:rPr>
                <w:rFonts w:ascii="Times" w:eastAsia="MS PGothic" w:hAnsi="Times" w:cs="Times New Roman"/>
                <w:sz w:val="20"/>
                <w:szCs w:val="24"/>
                <w:lang w:eastAsia="ja-JP"/>
              </w:rPr>
              <w:t xml:space="preserve"> </w:t>
            </w:r>
            <w:r w:rsidR="00875F56">
              <w:rPr>
                <w:rFonts w:ascii="Times" w:eastAsia="MS PGothic" w:hAnsi="Times" w:cs="Times New Roman"/>
                <w:sz w:val="20"/>
                <w:szCs w:val="24"/>
                <w:lang w:eastAsia="ja-JP"/>
              </w:rPr>
              <w:br/>
            </w:r>
            <w:r>
              <w:rPr>
                <w:rFonts w:ascii="Times" w:eastAsia="MS PGothic" w:hAnsi="Times" w:cs="Times New Roman"/>
                <w:sz w:val="20"/>
                <w:szCs w:val="24"/>
                <w:lang w:eastAsia="ja-JP"/>
              </w:rPr>
              <w:t>= 15 symbols</w:t>
            </w:r>
          </w:p>
        </w:tc>
        <w:tc>
          <w:tcPr>
            <w:tcW w:w="2430" w:type="dxa"/>
            <w:vAlign w:val="center"/>
          </w:tcPr>
          <w:p w14:paraId="6121B682" w14:textId="77777777" w:rsidR="00657430" w:rsidRPr="00E7421C" w:rsidRDefault="00657430" w:rsidP="0075412F">
            <w:pPr>
              <w:jc w:val="center"/>
              <w:rPr>
                <w:rFonts w:ascii="Times New Roman" w:eastAsia="MS PGothic" w:hAnsi="Times New Roman" w:cs="Times New Roman"/>
                <w:sz w:val="20"/>
                <w:szCs w:val="20"/>
                <w:lang w:val="en-GB" w:eastAsia="x-none"/>
              </w:rPr>
            </w:pPr>
            <w:r w:rsidRPr="00E7421C">
              <w:rPr>
                <w:rFonts w:ascii="Times New Roman" w:eastAsia="MS PGothic" w:hAnsi="Times New Roman" w:cs="Times New Roman"/>
                <w:sz w:val="20"/>
                <w:szCs w:val="20"/>
                <w:lang w:val="en-GB" w:eastAsia="x-none"/>
              </w:rPr>
              <w:t>21 symbols</w:t>
            </w:r>
          </w:p>
        </w:tc>
        <w:tc>
          <w:tcPr>
            <w:tcW w:w="3240" w:type="dxa"/>
            <w:vAlign w:val="center"/>
          </w:tcPr>
          <w:p w14:paraId="6563959B" w14:textId="20CFDA38" w:rsidR="00657430" w:rsidRDefault="00657430" w:rsidP="00BF0109">
            <w:pPr>
              <w:rPr>
                <w:rFonts w:ascii="Times New Roman" w:eastAsia="MS PGothic" w:hAnsi="Times New Roman" w:cs="Times New Roman"/>
                <w:sz w:val="20"/>
                <w:szCs w:val="20"/>
                <w:lang w:val="en-GB" w:eastAsia="x-none"/>
              </w:rPr>
            </w:pPr>
            <w:r w:rsidRPr="00E7421C">
              <w:rPr>
                <w:rFonts w:ascii="Times New Roman" w:eastAsia="MS PGothic" w:hAnsi="Times New Roman" w:cs="Times New Roman"/>
                <w:sz w:val="20"/>
                <w:szCs w:val="20"/>
                <w:lang w:val="en-GB" w:eastAsia="x-none"/>
              </w:rPr>
              <w:t>At least 6 symbols are needed</w:t>
            </w:r>
            <w:r w:rsidR="00C74C34">
              <w:rPr>
                <w:rFonts w:ascii="Times New Roman" w:eastAsia="MS PGothic" w:hAnsi="Times New Roman" w:cs="Times New Roman"/>
                <w:sz w:val="20"/>
                <w:szCs w:val="20"/>
                <w:lang w:val="en-GB" w:eastAsia="x-none"/>
              </w:rPr>
              <w:t xml:space="preserve"> for X</w:t>
            </w:r>
          </w:p>
          <w:p w14:paraId="386F493B" w14:textId="0995A3F7" w:rsidR="00657430" w:rsidRPr="00E7421C" w:rsidRDefault="00657430" w:rsidP="00BF0109">
            <w:pPr>
              <w:rPr>
                <w:rFonts w:ascii="Times New Roman" w:eastAsia="MS PGothic" w:hAnsi="Times New Roman" w:cs="Times New Roman"/>
                <w:sz w:val="20"/>
                <w:szCs w:val="20"/>
                <w:lang w:val="en-GB" w:eastAsia="x-none"/>
              </w:rPr>
            </w:pPr>
            <w:r>
              <w:rPr>
                <w:rFonts w:ascii="Times New Roman" w:eastAsia="MS PGothic" w:hAnsi="Times New Roman" w:cs="Times New Roman"/>
                <w:sz w:val="20"/>
                <w:szCs w:val="20"/>
                <w:lang w:val="en-GB" w:eastAsia="x-none"/>
              </w:rPr>
              <w:t>(</w:t>
            </w:r>
            <w:r w:rsidR="00152576">
              <w:rPr>
                <w:rFonts w:ascii="Times New Roman" w:eastAsia="MS PGothic" w:hAnsi="Times New Roman" w:cs="Times New Roman"/>
                <w:sz w:val="20"/>
                <w:szCs w:val="20"/>
                <w:lang w:val="en-GB" w:eastAsia="x-none"/>
              </w:rPr>
              <w:t>7-symbol</w:t>
            </w:r>
            <w:r>
              <w:rPr>
                <w:rFonts w:ascii="Times New Roman" w:eastAsia="MS PGothic" w:hAnsi="Times New Roman" w:cs="Times New Roman"/>
                <w:sz w:val="20"/>
                <w:szCs w:val="20"/>
                <w:lang w:val="en-GB" w:eastAsia="x-none"/>
              </w:rPr>
              <w:t xml:space="preserve"> length is proposed </w:t>
            </w:r>
            <w:r w:rsidR="00152576">
              <w:rPr>
                <w:rFonts w:ascii="Times New Roman" w:eastAsia="MS PGothic" w:hAnsi="Times New Roman" w:cs="Times New Roman"/>
                <w:sz w:val="20"/>
                <w:szCs w:val="20"/>
                <w:lang w:val="en-GB" w:eastAsia="x-none"/>
              </w:rPr>
              <w:t xml:space="preserve">for X </w:t>
            </w:r>
            <w:r>
              <w:rPr>
                <w:rFonts w:ascii="Times New Roman" w:eastAsia="MS PGothic" w:hAnsi="Times New Roman" w:cs="Times New Roman"/>
                <w:sz w:val="20"/>
                <w:szCs w:val="20"/>
                <w:lang w:val="en-GB" w:eastAsia="x-none"/>
              </w:rPr>
              <w:t>considering 1 symbol margin)</w:t>
            </w:r>
          </w:p>
        </w:tc>
      </w:tr>
    </w:tbl>
    <w:p w14:paraId="476B1029" w14:textId="77777777" w:rsidR="00657430" w:rsidRDefault="00657430" w:rsidP="004F0A05">
      <w:pPr>
        <w:spacing w:after="180" w:line="240" w:lineRule="auto"/>
        <w:jc w:val="both"/>
        <w:rPr>
          <w:rFonts w:ascii="Times" w:eastAsia="MS PGothic" w:hAnsi="Times" w:cs="Times New Roman"/>
          <w:sz w:val="20"/>
          <w:szCs w:val="24"/>
          <w:lang w:eastAsia="ja-JP"/>
        </w:rPr>
      </w:pPr>
    </w:p>
    <w:p w14:paraId="23760B74" w14:textId="5901B333" w:rsidR="00405B3F" w:rsidRPr="00B543A6" w:rsidRDefault="00444158" w:rsidP="005D39C2">
      <w:pPr>
        <w:spacing w:after="0" w:line="240" w:lineRule="auto"/>
        <w:jc w:val="both"/>
        <w:rPr>
          <w:rFonts w:ascii="Times" w:eastAsia="Batang" w:hAnsi="Times" w:cs="Times New Roman"/>
          <w:sz w:val="20"/>
          <w:szCs w:val="24"/>
        </w:rPr>
      </w:pPr>
      <w:r>
        <w:rPr>
          <w:rFonts w:ascii="Times" w:eastAsia="Batang" w:hAnsi="Times" w:cs="Times New Roman"/>
          <w:sz w:val="20"/>
          <w:szCs w:val="24"/>
        </w:rPr>
        <w:t xml:space="preserve">It is also </w:t>
      </w:r>
      <w:r w:rsidR="009456CE">
        <w:rPr>
          <w:rFonts w:ascii="Times" w:eastAsia="Batang" w:hAnsi="Times" w:cs="Times New Roman"/>
          <w:sz w:val="20"/>
          <w:szCs w:val="24"/>
        </w:rPr>
        <w:t xml:space="preserve">noted that </w:t>
      </w:r>
      <w:r w:rsidR="00DC6B9F">
        <w:rPr>
          <w:rFonts w:ascii="Times" w:eastAsia="Batang" w:hAnsi="Times" w:cs="Times New Roman"/>
          <w:sz w:val="20"/>
          <w:szCs w:val="24"/>
        </w:rPr>
        <w:t>half-slot length</w:t>
      </w:r>
      <w:r w:rsidR="0066721B">
        <w:rPr>
          <w:rFonts w:ascii="Times" w:eastAsia="Batang" w:hAnsi="Times" w:cs="Times New Roman"/>
          <w:sz w:val="20"/>
          <w:szCs w:val="24"/>
        </w:rPr>
        <w:t xml:space="preserve"> has benefits over other </w:t>
      </w:r>
      <w:r w:rsidR="004A2832">
        <w:rPr>
          <w:rFonts w:ascii="Times" w:eastAsia="Batang" w:hAnsi="Times" w:cs="Times New Roman"/>
          <w:sz w:val="20"/>
          <w:szCs w:val="24"/>
        </w:rPr>
        <w:t>candidates</w:t>
      </w:r>
      <w:r w:rsidR="007C17DF">
        <w:rPr>
          <w:rFonts w:ascii="Times" w:eastAsia="Batang" w:hAnsi="Times" w:cs="Times New Roman"/>
          <w:sz w:val="20"/>
          <w:szCs w:val="24"/>
        </w:rPr>
        <w:t xml:space="preserve"> of X</w:t>
      </w:r>
      <w:r w:rsidR="0066721B">
        <w:rPr>
          <w:rFonts w:ascii="Times" w:eastAsia="Batang" w:hAnsi="Times" w:cs="Times New Roman"/>
          <w:sz w:val="20"/>
          <w:szCs w:val="24"/>
        </w:rPr>
        <w:t xml:space="preserve"> from the </w:t>
      </w:r>
      <w:r w:rsidR="00E73D56">
        <w:rPr>
          <w:rFonts w:ascii="Times" w:eastAsia="Batang" w:hAnsi="Times" w:cs="Times New Roman"/>
          <w:sz w:val="20"/>
          <w:szCs w:val="24"/>
        </w:rPr>
        <w:t xml:space="preserve">perspective of </w:t>
      </w:r>
      <w:r w:rsidR="0088352F">
        <w:rPr>
          <w:rFonts w:ascii="Times" w:eastAsia="Batang" w:hAnsi="Times" w:cs="Times New Roman"/>
          <w:sz w:val="20"/>
          <w:szCs w:val="24"/>
        </w:rPr>
        <w:t>Msg</w:t>
      </w:r>
      <w:r w:rsidR="00600DB7">
        <w:rPr>
          <w:rFonts w:ascii="Times" w:eastAsia="Batang" w:hAnsi="Times" w:cs="Times New Roman"/>
          <w:sz w:val="20"/>
          <w:szCs w:val="24"/>
        </w:rPr>
        <w:t>3 scheduling</w:t>
      </w:r>
      <w:r w:rsidR="00E73D56">
        <w:rPr>
          <w:rFonts w:ascii="Times" w:eastAsia="Batang" w:hAnsi="Times" w:cs="Times New Roman"/>
          <w:sz w:val="20"/>
          <w:szCs w:val="24"/>
        </w:rPr>
        <w:t xml:space="preserve"> flexibility</w:t>
      </w:r>
      <w:r w:rsidR="00600DB7">
        <w:rPr>
          <w:rFonts w:ascii="Times" w:eastAsia="Batang" w:hAnsi="Times" w:cs="Times New Roman"/>
          <w:sz w:val="20"/>
          <w:szCs w:val="24"/>
        </w:rPr>
        <w:t xml:space="preserve">. </w:t>
      </w:r>
      <w:r w:rsidR="00560808">
        <w:rPr>
          <w:rFonts w:ascii="Times" w:eastAsia="Batang" w:hAnsi="Times" w:cs="Times New Roman"/>
          <w:sz w:val="20"/>
          <w:szCs w:val="24"/>
        </w:rPr>
        <w:t xml:space="preserve">Current spec </w:t>
      </w:r>
      <w:r w:rsidR="00560808" w:rsidRPr="00B543A6">
        <w:rPr>
          <w:rFonts w:ascii="Times" w:eastAsia="Batang" w:hAnsi="Times" w:cs="Times New Roman"/>
          <w:sz w:val="20"/>
          <w:szCs w:val="24"/>
        </w:rPr>
        <w:t xml:space="preserve">defines </w:t>
      </w:r>
      <w:r w:rsidR="000C2BF9" w:rsidRPr="00B543A6">
        <w:rPr>
          <w:rFonts w:ascii="Times" w:eastAsia="Batang" w:hAnsi="Times" w:cs="Times New Roman"/>
          <w:sz w:val="20"/>
          <w:szCs w:val="24"/>
        </w:rPr>
        <w:t xml:space="preserve">that uplink grant in RAR PDSCH </w:t>
      </w:r>
      <w:r w:rsidR="001F0BAA" w:rsidRPr="00B543A6">
        <w:rPr>
          <w:rFonts w:ascii="Times" w:eastAsia="Batang" w:hAnsi="Times" w:cs="Times New Roman"/>
          <w:sz w:val="20"/>
          <w:szCs w:val="24"/>
        </w:rPr>
        <w:t>indicates TDRA of</w:t>
      </w:r>
      <w:r w:rsidR="000C2BF9" w:rsidRPr="00B543A6">
        <w:rPr>
          <w:rFonts w:ascii="Times" w:eastAsia="Batang" w:hAnsi="Times" w:cs="Times New Roman"/>
          <w:sz w:val="20"/>
          <w:szCs w:val="24"/>
        </w:rPr>
        <w:t xml:space="preserve"> Msg3 PUSCH </w:t>
      </w:r>
      <w:r w:rsidR="00560808" w:rsidRPr="00B543A6">
        <w:rPr>
          <w:rFonts w:ascii="Times" w:eastAsia="Batang" w:hAnsi="Times" w:cs="Times New Roman"/>
          <w:sz w:val="20"/>
          <w:szCs w:val="24"/>
        </w:rPr>
        <w:t>based on</w:t>
      </w:r>
      <w:r w:rsidR="00405B3F" w:rsidRPr="00B543A6">
        <w:rPr>
          <w:rFonts w:ascii="Times" w:eastAsia="Batang" w:hAnsi="Times" w:cs="Times New Roman"/>
          <w:sz w:val="20"/>
          <w:szCs w:val="24"/>
        </w:rPr>
        <w:t xml:space="preserve"> default</w:t>
      </w:r>
      <w:r w:rsidR="00600DB7">
        <w:rPr>
          <w:rFonts w:ascii="Times" w:eastAsia="Batang" w:hAnsi="Times" w:cs="Times New Roman"/>
          <w:sz w:val="20"/>
          <w:szCs w:val="24"/>
        </w:rPr>
        <w:t xml:space="preserve"> PUSCH</w:t>
      </w:r>
      <w:r w:rsidR="00405B3F" w:rsidRPr="00B543A6">
        <w:rPr>
          <w:rFonts w:ascii="Times" w:eastAsia="Batang" w:hAnsi="Times" w:cs="Times New Roman"/>
          <w:sz w:val="20"/>
          <w:szCs w:val="24"/>
        </w:rPr>
        <w:t xml:space="preserve"> </w:t>
      </w:r>
      <w:r w:rsidR="003E72F8">
        <w:rPr>
          <w:rFonts w:ascii="Times" w:eastAsia="Batang" w:hAnsi="Times" w:cs="Times New Roman"/>
          <w:sz w:val="20"/>
          <w:szCs w:val="24"/>
        </w:rPr>
        <w:t xml:space="preserve">TDRA </w:t>
      </w:r>
      <w:r w:rsidR="00405B3F" w:rsidRPr="00B543A6">
        <w:rPr>
          <w:rFonts w:ascii="Times" w:eastAsia="Batang" w:hAnsi="Times" w:cs="Times New Roman"/>
          <w:sz w:val="20"/>
          <w:szCs w:val="24"/>
        </w:rPr>
        <w:t xml:space="preserve">table </w:t>
      </w:r>
      <w:r w:rsidR="002548CC" w:rsidRPr="00B543A6">
        <w:rPr>
          <w:rFonts w:ascii="Times" w:eastAsia="Batang" w:hAnsi="Times" w:cs="Times New Roman"/>
          <w:sz w:val="20"/>
          <w:szCs w:val="24"/>
        </w:rPr>
        <w:t xml:space="preserve">and </w:t>
      </w:r>
      <w:r w:rsidR="002548CC" w:rsidRPr="00B543A6">
        <w:rPr>
          <w:rFonts w:ascii="Symbol" w:eastAsia="Batang" w:hAnsi="Symbol" w:cs="Times New Roman"/>
          <w:sz w:val="20"/>
          <w:szCs w:val="24"/>
        </w:rPr>
        <w:t>D</w:t>
      </w:r>
      <w:r w:rsidR="00405B3F" w:rsidRPr="00B543A6">
        <w:rPr>
          <w:rFonts w:ascii="Times" w:eastAsia="Batang" w:hAnsi="Times" w:cs="Times New Roman"/>
          <w:sz w:val="20"/>
          <w:szCs w:val="24"/>
        </w:rPr>
        <w:t xml:space="preserve"> as </w:t>
      </w:r>
      <w:r w:rsidR="002548CC" w:rsidRPr="00B543A6">
        <w:rPr>
          <w:rFonts w:ascii="Times" w:eastAsia="Batang" w:hAnsi="Times" w:cs="Times New Roman"/>
          <w:sz w:val="20"/>
          <w:szCs w:val="24"/>
        </w:rPr>
        <w:t>given in</w:t>
      </w:r>
      <w:r w:rsidR="002548CC" w:rsidRPr="00B543A6">
        <w:rPr>
          <w:rFonts w:ascii="Times" w:eastAsia="Batang" w:hAnsi="Times" w:cs="Times New Roman"/>
          <w:i/>
          <w:iCs/>
          <w:sz w:val="20"/>
          <w:szCs w:val="24"/>
        </w:rPr>
        <w:t xml:space="preserve"> </w:t>
      </w:r>
      <w:r w:rsidR="002548CC" w:rsidRPr="00B543A6">
        <w:rPr>
          <w:rFonts w:ascii="Times New Roman" w:hAnsi="Times New Roman" w:cs="Times New Roman"/>
          <w:sz w:val="20"/>
          <w:szCs w:val="20"/>
        </w:rPr>
        <w:fldChar w:fldCharType="begin"/>
      </w:r>
      <w:r w:rsidR="002548CC" w:rsidRPr="00B543A6">
        <w:rPr>
          <w:rFonts w:ascii="Times New Roman" w:hAnsi="Times New Roman" w:cs="Times New Roman"/>
          <w:sz w:val="20"/>
          <w:szCs w:val="20"/>
        </w:rPr>
        <w:instrText xml:space="preserve"> REF _Ref130849039 \h </w:instrText>
      </w:r>
      <w:r w:rsidR="002F6629" w:rsidRPr="00B543A6">
        <w:rPr>
          <w:rFonts w:ascii="Times New Roman" w:hAnsi="Times New Roman" w:cs="Times New Roman"/>
          <w:sz w:val="20"/>
          <w:szCs w:val="20"/>
        </w:rPr>
        <w:instrText xml:space="preserve"> \* MERGEFORMAT </w:instrText>
      </w:r>
      <w:r w:rsidR="002548CC" w:rsidRPr="00B543A6">
        <w:rPr>
          <w:rFonts w:ascii="Times New Roman" w:hAnsi="Times New Roman" w:cs="Times New Roman"/>
          <w:sz w:val="20"/>
          <w:szCs w:val="20"/>
        </w:rPr>
      </w:r>
      <w:r w:rsidR="002548CC" w:rsidRPr="00B543A6">
        <w:rPr>
          <w:rFonts w:ascii="Times New Roman" w:hAnsi="Times New Roman" w:cs="Times New Roman"/>
          <w:sz w:val="20"/>
          <w:szCs w:val="20"/>
        </w:rPr>
        <w:fldChar w:fldCharType="separate"/>
      </w:r>
      <w:r w:rsidR="00844222" w:rsidRPr="00844222">
        <w:rPr>
          <w:rFonts w:ascii="Times New Roman" w:hAnsi="Times New Roman" w:cs="Times New Roman"/>
          <w:sz w:val="20"/>
          <w:szCs w:val="20"/>
        </w:rPr>
        <w:t>Figure 2</w:t>
      </w:r>
      <w:r w:rsidR="002548CC" w:rsidRPr="00B543A6">
        <w:rPr>
          <w:rFonts w:ascii="Times New Roman" w:hAnsi="Times New Roman" w:cs="Times New Roman"/>
          <w:sz w:val="20"/>
          <w:szCs w:val="20"/>
        </w:rPr>
        <w:fldChar w:fldCharType="end"/>
      </w:r>
      <w:r w:rsidR="00B543A6">
        <w:rPr>
          <w:rFonts w:ascii="Times" w:eastAsia="Batang" w:hAnsi="Times" w:cs="Times New Roman"/>
          <w:sz w:val="20"/>
          <w:szCs w:val="24"/>
        </w:rPr>
        <w:t xml:space="preserve">. </w:t>
      </w:r>
      <w:r w:rsidR="002548CC" w:rsidRPr="00B543A6">
        <w:rPr>
          <w:rFonts w:ascii="Symbol" w:eastAsia="Batang" w:hAnsi="Symbol" w:cs="Times New Roman"/>
          <w:sz w:val="20"/>
          <w:szCs w:val="24"/>
        </w:rPr>
        <w:t>D</w:t>
      </w:r>
      <w:r w:rsidR="002548CC" w:rsidRPr="00B543A6">
        <w:rPr>
          <w:rFonts w:ascii="Times" w:eastAsia="Batang" w:hAnsi="Times" w:cs="Times New Roman"/>
          <w:sz w:val="20"/>
          <w:szCs w:val="24"/>
        </w:rPr>
        <w:t xml:space="preserve"> </w:t>
      </w:r>
      <w:r w:rsidR="002F6629" w:rsidRPr="00B543A6">
        <w:rPr>
          <w:rFonts w:ascii="Times" w:eastAsia="Batang" w:hAnsi="Times" w:cs="Times New Roman"/>
          <w:sz w:val="20"/>
          <w:szCs w:val="24"/>
        </w:rPr>
        <w:t xml:space="preserve">is </w:t>
      </w:r>
      <w:r w:rsidR="00B543A6">
        <w:rPr>
          <w:rFonts w:ascii="Times" w:eastAsia="Batang" w:hAnsi="Times" w:cs="Times New Roman"/>
          <w:sz w:val="20"/>
          <w:szCs w:val="24"/>
        </w:rPr>
        <w:t>equal to</w:t>
      </w:r>
      <w:r w:rsidR="002548CC" w:rsidRPr="00B543A6">
        <w:rPr>
          <w:rFonts w:ascii="Times" w:eastAsia="Batang" w:hAnsi="Times" w:cs="Times New Roman"/>
          <w:sz w:val="20"/>
          <w:szCs w:val="24"/>
        </w:rPr>
        <w:t xml:space="preserve"> 2/3 for 15/30 KHz SCS</w:t>
      </w:r>
      <w:r w:rsidR="00600DB7">
        <w:rPr>
          <w:rFonts w:ascii="Times" w:eastAsia="Batang" w:hAnsi="Times" w:cs="Times New Roman"/>
          <w:sz w:val="20"/>
          <w:szCs w:val="24"/>
        </w:rPr>
        <w:t xml:space="preserve"> and d</w:t>
      </w:r>
      <w:r w:rsidR="00672A0E" w:rsidRPr="00B543A6">
        <w:rPr>
          <w:rFonts w:ascii="Times" w:eastAsia="Batang" w:hAnsi="Times" w:cs="Times New Roman"/>
          <w:sz w:val="20"/>
          <w:szCs w:val="24"/>
        </w:rPr>
        <w:t xml:space="preserve">etails of </w:t>
      </w:r>
      <w:r w:rsidR="00600DB7" w:rsidRPr="00B543A6">
        <w:rPr>
          <w:rFonts w:ascii="Times" w:eastAsia="Batang" w:hAnsi="Times" w:cs="Times New Roman"/>
          <w:sz w:val="20"/>
          <w:szCs w:val="24"/>
        </w:rPr>
        <w:t>default</w:t>
      </w:r>
      <w:r w:rsidR="00600DB7">
        <w:rPr>
          <w:rFonts w:ascii="Times" w:eastAsia="Batang" w:hAnsi="Times" w:cs="Times New Roman"/>
          <w:sz w:val="20"/>
          <w:szCs w:val="24"/>
        </w:rPr>
        <w:t xml:space="preserve"> PUSCH</w:t>
      </w:r>
      <w:r w:rsidR="00600DB7" w:rsidRPr="00B543A6">
        <w:rPr>
          <w:rFonts w:ascii="Times" w:eastAsia="Batang" w:hAnsi="Times" w:cs="Times New Roman"/>
          <w:sz w:val="20"/>
          <w:szCs w:val="24"/>
        </w:rPr>
        <w:t xml:space="preserve"> </w:t>
      </w:r>
      <w:r w:rsidR="003E72F8">
        <w:rPr>
          <w:rFonts w:ascii="Times" w:eastAsia="Batang" w:hAnsi="Times" w:cs="Times New Roman"/>
          <w:sz w:val="20"/>
          <w:szCs w:val="24"/>
        </w:rPr>
        <w:t xml:space="preserve">TDRA </w:t>
      </w:r>
      <w:r w:rsidR="00672A0E" w:rsidRPr="00B543A6">
        <w:rPr>
          <w:rFonts w:ascii="Times" w:eastAsia="Batang" w:hAnsi="Times" w:cs="Times New Roman"/>
          <w:sz w:val="20"/>
          <w:szCs w:val="24"/>
        </w:rPr>
        <w:t xml:space="preserve">table is </w:t>
      </w:r>
      <w:r w:rsidR="005D39C2">
        <w:rPr>
          <w:rFonts w:ascii="Times" w:eastAsia="Batang" w:hAnsi="Times" w:cs="Times New Roman"/>
          <w:sz w:val="20"/>
          <w:szCs w:val="24"/>
        </w:rPr>
        <w:t xml:space="preserve">also </w:t>
      </w:r>
      <w:r w:rsidR="00672A0E" w:rsidRPr="00B543A6">
        <w:rPr>
          <w:rFonts w:ascii="Times" w:eastAsia="Batang" w:hAnsi="Times" w:cs="Times New Roman"/>
          <w:sz w:val="20"/>
          <w:szCs w:val="24"/>
        </w:rPr>
        <w:t>given i</w:t>
      </w:r>
      <w:r w:rsidR="00405B3F" w:rsidRPr="00B543A6">
        <w:rPr>
          <w:rFonts w:ascii="Times" w:eastAsia="Batang" w:hAnsi="Times" w:cs="Times New Roman"/>
          <w:sz w:val="20"/>
          <w:szCs w:val="24"/>
        </w:rPr>
        <w:t>n</w:t>
      </w:r>
      <w:r w:rsidR="00672A0E" w:rsidRPr="00B543A6">
        <w:rPr>
          <w:rFonts w:ascii="Times" w:eastAsia="Batang" w:hAnsi="Times" w:cs="Times New Roman"/>
          <w:sz w:val="20"/>
          <w:szCs w:val="24"/>
        </w:rPr>
        <w:t xml:space="preserve"> </w:t>
      </w:r>
      <w:r w:rsidR="00672A0E" w:rsidRPr="00B543A6">
        <w:rPr>
          <w:rFonts w:ascii="Times" w:eastAsia="Batang" w:hAnsi="Times" w:cs="Times New Roman"/>
          <w:sz w:val="20"/>
          <w:szCs w:val="24"/>
        </w:rPr>
        <w:fldChar w:fldCharType="begin"/>
      </w:r>
      <w:r w:rsidR="00672A0E" w:rsidRPr="00B543A6">
        <w:rPr>
          <w:rFonts w:ascii="Times" w:eastAsia="Batang" w:hAnsi="Times" w:cs="Times New Roman"/>
          <w:sz w:val="20"/>
          <w:szCs w:val="24"/>
        </w:rPr>
        <w:instrText xml:space="preserve"> REF _Ref130849375 \h  \* MERGEFORMAT </w:instrText>
      </w:r>
      <w:r w:rsidR="00672A0E" w:rsidRPr="00B543A6">
        <w:rPr>
          <w:rFonts w:ascii="Times" w:eastAsia="Batang" w:hAnsi="Times" w:cs="Times New Roman"/>
          <w:sz w:val="20"/>
          <w:szCs w:val="24"/>
        </w:rPr>
      </w:r>
      <w:r w:rsidR="00672A0E" w:rsidRPr="00B543A6">
        <w:rPr>
          <w:rFonts w:ascii="Times" w:eastAsia="Batang" w:hAnsi="Times" w:cs="Times New Roman"/>
          <w:sz w:val="20"/>
          <w:szCs w:val="24"/>
        </w:rPr>
        <w:fldChar w:fldCharType="separate"/>
      </w:r>
      <w:r w:rsidR="00600DB7" w:rsidRPr="00600DB7">
        <w:rPr>
          <w:rFonts w:ascii="Times New Roman" w:hAnsi="Times New Roman" w:cs="Times New Roman"/>
          <w:sz w:val="20"/>
          <w:szCs w:val="20"/>
        </w:rPr>
        <w:t xml:space="preserve">Table </w:t>
      </w:r>
      <w:r w:rsidR="00600DB7" w:rsidRPr="00600DB7">
        <w:rPr>
          <w:rFonts w:ascii="Times New Roman" w:hAnsi="Times New Roman" w:cs="Times New Roman"/>
          <w:noProof/>
          <w:sz w:val="20"/>
          <w:szCs w:val="20"/>
        </w:rPr>
        <w:t>4</w:t>
      </w:r>
      <w:r w:rsidR="00672A0E" w:rsidRPr="00B543A6">
        <w:rPr>
          <w:rFonts w:ascii="Times" w:eastAsia="Batang" w:hAnsi="Times" w:cs="Times New Roman"/>
          <w:sz w:val="20"/>
          <w:szCs w:val="24"/>
        </w:rPr>
        <w:fldChar w:fldCharType="end"/>
      </w:r>
      <w:r w:rsidR="00672A0E" w:rsidRPr="00B543A6">
        <w:rPr>
          <w:rFonts w:ascii="Times" w:eastAsia="Batang" w:hAnsi="Times" w:cs="Times New Roman"/>
          <w:sz w:val="20"/>
          <w:szCs w:val="24"/>
        </w:rPr>
        <w:t>.</w:t>
      </w:r>
      <w:r w:rsidR="00600DB7">
        <w:rPr>
          <w:rFonts w:ascii="Times" w:eastAsia="Batang" w:hAnsi="Times" w:cs="Times New Roman"/>
          <w:sz w:val="20"/>
          <w:szCs w:val="24"/>
        </w:rPr>
        <w:t xml:space="preserve"> </w:t>
      </w:r>
      <w:r w:rsidR="006E3042" w:rsidRPr="006E3042">
        <w:rPr>
          <w:rFonts w:ascii="Times" w:eastAsia="Batang" w:hAnsi="Times" w:cs="Times New Roman"/>
          <w:sz w:val="20"/>
          <w:szCs w:val="24"/>
        </w:rPr>
        <w:fldChar w:fldCharType="begin"/>
      </w:r>
      <w:r w:rsidR="006E3042" w:rsidRPr="006E3042">
        <w:rPr>
          <w:rFonts w:ascii="Times" w:eastAsia="Batang" w:hAnsi="Times" w:cs="Times New Roman"/>
          <w:sz w:val="20"/>
          <w:szCs w:val="24"/>
        </w:rPr>
        <w:instrText xml:space="preserve"> REF _Ref131704765 \h  \* MERGEFORMAT </w:instrText>
      </w:r>
      <w:r w:rsidR="006E3042" w:rsidRPr="006E3042">
        <w:rPr>
          <w:rFonts w:ascii="Times" w:eastAsia="Batang" w:hAnsi="Times" w:cs="Times New Roman"/>
          <w:sz w:val="20"/>
          <w:szCs w:val="24"/>
        </w:rPr>
      </w:r>
      <w:r w:rsidR="006E3042" w:rsidRPr="006E3042">
        <w:rPr>
          <w:rFonts w:ascii="Times" w:eastAsia="Batang" w:hAnsi="Times" w:cs="Times New Roman"/>
          <w:sz w:val="20"/>
          <w:szCs w:val="24"/>
        </w:rPr>
        <w:fldChar w:fldCharType="separate"/>
      </w:r>
      <w:r w:rsidR="006E3042" w:rsidRPr="006E3042">
        <w:rPr>
          <w:rFonts w:ascii="Times New Roman" w:hAnsi="Times New Roman" w:cs="Times New Roman"/>
          <w:sz w:val="20"/>
          <w:szCs w:val="20"/>
        </w:rPr>
        <w:t xml:space="preserve">Table </w:t>
      </w:r>
      <w:r w:rsidR="006E3042" w:rsidRPr="006E3042">
        <w:rPr>
          <w:rFonts w:ascii="Times New Roman" w:hAnsi="Times New Roman" w:cs="Times New Roman"/>
          <w:noProof/>
          <w:sz w:val="20"/>
          <w:szCs w:val="20"/>
        </w:rPr>
        <w:t>3</w:t>
      </w:r>
      <w:r w:rsidR="006E3042" w:rsidRPr="006E3042">
        <w:rPr>
          <w:rFonts w:ascii="Times" w:eastAsia="Batang" w:hAnsi="Times" w:cs="Times New Roman"/>
          <w:sz w:val="20"/>
          <w:szCs w:val="24"/>
        </w:rPr>
        <w:fldChar w:fldCharType="end"/>
      </w:r>
      <w:r w:rsidR="006E3042" w:rsidRPr="006E3042">
        <w:rPr>
          <w:rFonts w:ascii="Times" w:eastAsia="Batang" w:hAnsi="Times" w:cs="Times New Roman"/>
          <w:sz w:val="20"/>
          <w:szCs w:val="24"/>
        </w:rPr>
        <w:t xml:space="preserve"> </w:t>
      </w:r>
      <w:r w:rsidR="006E3042">
        <w:rPr>
          <w:rFonts w:ascii="Times" w:eastAsia="Batang" w:hAnsi="Times" w:cs="Times New Roman"/>
          <w:sz w:val="20"/>
          <w:szCs w:val="24"/>
        </w:rPr>
        <w:t xml:space="preserve">summarizes </w:t>
      </w:r>
      <w:r w:rsidR="0088352F">
        <w:rPr>
          <w:rFonts w:ascii="Times" w:eastAsia="Batang" w:hAnsi="Times" w:cs="Times New Roman"/>
          <w:sz w:val="20"/>
          <w:szCs w:val="24"/>
        </w:rPr>
        <w:t>Msg</w:t>
      </w:r>
      <w:r w:rsidR="001214A5">
        <w:rPr>
          <w:rFonts w:ascii="Times" w:eastAsia="Batang" w:hAnsi="Times" w:cs="Times New Roman"/>
          <w:sz w:val="20"/>
          <w:szCs w:val="24"/>
        </w:rPr>
        <w:t>3 PUSCH scheduling impacts by the introduction of different X values</w:t>
      </w:r>
      <w:r w:rsidR="00460A6E">
        <w:rPr>
          <w:rFonts w:ascii="Times" w:eastAsia="Batang" w:hAnsi="Times" w:cs="Times New Roman"/>
          <w:sz w:val="20"/>
          <w:szCs w:val="24"/>
        </w:rPr>
        <w:t xml:space="preserve">. For </w:t>
      </w:r>
      <w:r w:rsidR="00316AFB">
        <w:rPr>
          <w:rFonts w:ascii="Times" w:eastAsia="Batang" w:hAnsi="Times" w:cs="Times New Roman"/>
          <w:sz w:val="20"/>
          <w:szCs w:val="24"/>
        </w:rPr>
        <w:t>larger</w:t>
      </w:r>
      <w:r w:rsidR="00460A6E">
        <w:rPr>
          <w:rFonts w:ascii="Times" w:eastAsia="Batang" w:hAnsi="Times" w:cs="Times New Roman"/>
          <w:sz w:val="20"/>
          <w:szCs w:val="24"/>
        </w:rPr>
        <w:t xml:space="preserve"> </w:t>
      </w:r>
      <w:r w:rsidR="00316AFB">
        <w:rPr>
          <w:rFonts w:ascii="Times" w:eastAsia="Batang" w:hAnsi="Times" w:cs="Times New Roman"/>
          <w:sz w:val="20"/>
          <w:szCs w:val="24"/>
        </w:rPr>
        <w:t>value of X</w:t>
      </w:r>
      <w:r w:rsidR="00460A6E">
        <w:rPr>
          <w:rFonts w:ascii="Times" w:eastAsia="Batang" w:hAnsi="Times" w:cs="Times New Roman"/>
          <w:sz w:val="20"/>
          <w:szCs w:val="24"/>
        </w:rPr>
        <w:t xml:space="preserve">, there is </w:t>
      </w:r>
      <w:r w:rsidR="00316AFB">
        <w:rPr>
          <w:rFonts w:ascii="Times" w:eastAsia="Batang" w:hAnsi="Times" w:cs="Times New Roman"/>
          <w:sz w:val="20"/>
          <w:szCs w:val="24"/>
        </w:rPr>
        <w:t>more severe</w:t>
      </w:r>
      <w:r w:rsidR="00460A6E">
        <w:rPr>
          <w:rFonts w:ascii="Times" w:eastAsia="Batang" w:hAnsi="Times" w:cs="Times New Roman"/>
          <w:sz w:val="20"/>
          <w:szCs w:val="24"/>
        </w:rPr>
        <w:t xml:space="preserve"> scheduling restriction for PUSCH </w:t>
      </w:r>
      <w:r w:rsidR="001807F5">
        <w:rPr>
          <w:rFonts w:ascii="Times" w:eastAsia="Batang" w:hAnsi="Times" w:cs="Times New Roman"/>
          <w:sz w:val="20"/>
          <w:szCs w:val="24"/>
        </w:rPr>
        <w:t xml:space="preserve">due to the limited </w:t>
      </w:r>
      <w:r w:rsidR="00CA6E85">
        <w:rPr>
          <w:rFonts w:ascii="Times" w:eastAsia="Batang" w:hAnsi="Times" w:cs="Times New Roman"/>
          <w:sz w:val="20"/>
          <w:szCs w:val="24"/>
        </w:rPr>
        <w:t xml:space="preserve">available </w:t>
      </w:r>
      <w:r w:rsidR="001807F5">
        <w:rPr>
          <w:rFonts w:ascii="Times" w:eastAsia="Batang" w:hAnsi="Times" w:cs="Times New Roman"/>
          <w:sz w:val="20"/>
          <w:szCs w:val="24"/>
        </w:rPr>
        <w:t xml:space="preserve">entries of the </w:t>
      </w:r>
      <w:r w:rsidR="001807F5" w:rsidRPr="00B543A6">
        <w:rPr>
          <w:rFonts w:ascii="Times" w:eastAsia="Batang" w:hAnsi="Times" w:cs="Times New Roman"/>
          <w:sz w:val="20"/>
          <w:szCs w:val="24"/>
        </w:rPr>
        <w:t>default</w:t>
      </w:r>
      <w:r w:rsidR="001807F5">
        <w:rPr>
          <w:rFonts w:ascii="Times" w:eastAsia="Batang" w:hAnsi="Times" w:cs="Times New Roman"/>
          <w:sz w:val="20"/>
          <w:szCs w:val="24"/>
        </w:rPr>
        <w:t xml:space="preserve"> PUSCH</w:t>
      </w:r>
      <w:r w:rsidR="001807F5" w:rsidRPr="00B543A6">
        <w:rPr>
          <w:rFonts w:ascii="Times" w:eastAsia="Batang" w:hAnsi="Times" w:cs="Times New Roman"/>
          <w:sz w:val="20"/>
          <w:szCs w:val="24"/>
        </w:rPr>
        <w:t xml:space="preserve"> </w:t>
      </w:r>
      <w:r w:rsidR="001807F5">
        <w:rPr>
          <w:rFonts w:ascii="Times" w:eastAsia="Batang" w:hAnsi="Times" w:cs="Times New Roman"/>
          <w:sz w:val="20"/>
          <w:szCs w:val="24"/>
        </w:rPr>
        <w:t xml:space="preserve">TDRA </w:t>
      </w:r>
      <w:r w:rsidR="001807F5" w:rsidRPr="00B543A6">
        <w:rPr>
          <w:rFonts w:ascii="Times" w:eastAsia="Batang" w:hAnsi="Times" w:cs="Times New Roman"/>
          <w:sz w:val="20"/>
          <w:szCs w:val="24"/>
        </w:rPr>
        <w:t>table</w:t>
      </w:r>
      <w:r w:rsidR="001807F5">
        <w:rPr>
          <w:rFonts w:ascii="Times" w:eastAsia="Batang" w:hAnsi="Times" w:cs="Times New Roman"/>
          <w:sz w:val="20"/>
          <w:szCs w:val="24"/>
        </w:rPr>
        <w:t xml:space="preserve">. </w:t>
      </w:r>
    </w:p>
    <w:p w14:paraId="02A22F12" w14:textId="77777777" w:rsidR="00405B3F" w:rsidRPr="008F132F" w:rsidRDefault="00405B3F" w:rsidP="00405B3F">
      <w:pPr>
        <w:rPr>
          <w:bCs/>
          <w:highlight w:val="green"/>
        </w:rPr>
      </w:pPr>
    </w:p>
    <w:p w14:paraId="22F483CE" w14:textId="3DC92AA7" w:rsidR="00405B3F" w:rsidRDefault="0039122C" w:rsidP="00405B3F">
      <w:pPr>
        <w:jc w:val="center"/>
        <w:rPr>
          <w:rFonts w:eastAsia="MS PGothic" w:cs="Arial"/>
          <w:szCs w:val="20"/>
          <w:lang w:eastAsia="ja-JP"/>
        </w:rPr>
      </w:pPr>
      <w:r>
        <w:object w:dxaOrig="6750" w:dyaOrig="2070" w14:anchorId="5AB07018">
          <v:shape id="_x0000_i1026" type="#_x0000_t75" style="width:337.45pt;height:103.7pt" o:ole="">
            <v:imagedata r:id="rId14" o:title=""/>
          </v:shape>
          <o:OLEObject Type="Embed" ProgID="Visio.Drawing.15" ShapeID="_x0000_i1026" DrawAspect="Content" ObjectID="_1742818566" r:id="rId15"/>
        </w:object>
      </w:r>
    </w:p>
    <w:p w14:paraId="233B388B" w14:textId="77A52560" w:rsidR="008C2C86" w:rsidRPr="008F132F" w:rsidRDefault="008C2C86" w:rsidP="008C2C86">
      <w:pPr>
        <w:pStyle w:val="Caption"/>
        <w:jc w:val="center"/>
        <w:rPr>
          <w:rFonts w:eastAsia="MS PGothic" w:cs="Arial"/>
          <w:szCs w:val="20"/>
          <w:lang w:eastAsia="ja-JP"/>
        </w:rPr>
      </w:pPr>
      <w:bookmarkStart w:id="12" w:name="_Ref130849039"/>
      <w:r w:rsidRPr="008C2C86">
        <w:rPr>
          <w:rFonts w:ascii="Times New Roman" w:hAnsi="Times New Roman" w:cs="Times New Roman"/>
          <w:b/>
          <w:bCs/>
          <w:i w:val="0"/>
          <w:iCs w:val="0"/>
          <w:color w:val="auto"/>
          <w:sz w:val="20"/>
          <w:szCs w:val="20"/>
        </w:rPr>
        <w:t xml:space="preserve">Figure </w:t>
      </w:r>
      <w:r w:rsidRPr="008C2C86">
        <w:rPr>
          <w:rFonts w:ascii="Times New Roman" w:hAnsi="Times New Roman" w:cs="Times New Roman"/>
          <w:b/>
          <w:bCs/>
          <w:i w:val="0"/>
          <w:iCs w:val="0"/>
          <w:color w:val="auto"/>
          <w:sz w:val="20"/>
          <w:szCs w:val="20"/>
        </w:rPr>
        <w:fldChar w:fldCharType="begin"/>
      </w:r>
      <w:r w:rsidRPr="008C2C86">
        <w:rPr>
          <w:rFonts w:ascii="Times New Roman" w:hAnsi="Times New Roman" w:cs="Times New Roman"/>
          <w:b/>
          <w:bCs/>
          <w:i w:val="0"/>
          <w:iCs w:val="0"/>
          <w:color w:val="auto"/>
          <w:sz w:val="20"/>
          <w:szCs w:val="20"/>
        </w:rPr>
        <w:instrText xml:space="preserve"> SEQ Figure \* ARABIC </w:instrText>
      </w:r>
      <w:r w:rsidRPr="008C2C86">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2</w:t>
      </w:r>
      <w:r w:rsidRPr="008C2C86">
        <w:rPr>
          <w:rFonts w:ascii="Times New Roman" w:hAnsi="Times New Roman" w:cs="Times New Roman"/>
          <w:b/>
          <w:bCs/>
          <w:i w:val="0"/>
          <w:iCs w:val="0"/>
          <w:color w:val="auto"/>
          <w:sz w:val="20"/>
          <w:szCs w:val="20"/>
        </w:rPr>
        <w:fldChar w:fldCharType="end"/>
      </w:r>
      <w:bookmarkEnd w:id="12"/>
      <w:r>
        <w:rPr>
          <w:rFonts w:ascii="Times New Roman" w:hAnsi="Times New Roman" w:cs="Times New Roman"/>
          <w:i w:val="0"/>
          <w:iCs w:val="0"/>
          <w:color w:val="auto"/>
          <w:sz w:val="20"/>
          <w:szCs w:val="20"/>
        </w:rPr>
        <w:t>: Msg3 PUSCH scheduling by uplink grant in RAR PDSCH</w:t>
      </w:r>
    </w:p>
    <w:p w14:paraId="4AA9B1A7" w14:textId="0E8058F0" w:rsidR="005251A5" w:rsidRPr="0065083C" w:rsidRDefault="0065083C" w:rsidP="00640907">
      <w:pPr>
        <w:pStyle w:val="Caption"/>
        <w:jc w:val="center"/>
        <w:rPr>
          <w:rFonts w:ascii="Times New Roman" w:eastAsia="Times New Roman" w:hAnsi="Times New Roman" w:cs="Times New Roman"/>
          <w:sz w:val="20"/>
          <w:szCs w:val="20"/>
        </w:rPr>
      </w:pPr>
      <w:bookmarkStart w:id="13" w:name="_Ref131704765"/>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3</w:t>
      </w:r>
      <w:r w:rsidRPr="008639AB">
        <w:rPr>
          <w:rFonts w:ascii="Times New Roman" w:hAnsi="Times New Roman" w:cs="Times New Roman"/>
          <w:b/>
          <w:bCs/>
          <w:i w:val="0"/>
          <w:iCs w:val="0"/>
          <w:color w:val="auto"/>
          <w:sz w:val="20"/>
          <w:szCs w:val="20"/>
        </w:rPr>
        <w:fldChar w:fldCharType="end"/>
      </w:r>
      <w:bookmarkEnd w:id="13"/>
      <w:r w:rsidRPr="008639AB">
        <w:rPr>
          <w:rFonts w:ascii="Times New Roman" w:hAnsi="Times New Roman" w:cs="Times New Roman"/>
          <w:i w:val="0"/>
          <w:iCs w:val="0"/>
          <w:color w:val="auto"/>
          <w:sz w:val="20"/>
          <w:szCs w:val="20"/>
        </w:rPr>
        <w:t xml:space="preserve">: </w:t>
      </w:r>
      <w:r w:rsidR="009D726B">
        <w:rPr>
          <w:rFonts w:ascii="Times New Roman" w:hAnsi="Times New Roman" w:cs="Times New Roman"/>
          <w:i w:val="0"/>
          <w:iCs w:val="0"/>
          <w:color w:val="auto"/>
          <w:sz w:val="20"/>
          <w:szCs w:val="20"/>
        </w:rPr>
        <w:t xml:space="preserve">Available entries of default </w:t>
      </w:r>
      <w:r w:rsidR="00640907">
        <w:rPr>
          <w:rFonts w:ascii="Times New Roman" w:hAnsi="Times New Roman" w:cs="Times New Roman"/>
          <w:i w:val="0"/>
          <w:iCs w:val="0"/>
          <w:color w:val="auto"/>
          <w:sz w:val="20"/>
          <w:szCs w:val="20"/>
        </w:rPr>
        <w:t>PUSCH TDRA table</w:t>
      </w:r>
      <w:r w:rsidR="004075CC">
        <w:rPr>
          <w:rFonts w:ascii="Times New Roman" w:hAnsi="Times New Roman" w:cs="Times New Roman"/>
          <w:i w:val="0"/>
          <w:iCs w:val="0"/>
          <w:color w:val="auto"/>
          <w:sz w:val="20"/>
          <w:szCs w:val="20"/>
        </w:rPr>
        <w:t xml:space="preserve"> based on candidat</w:t>
      </w:r>
      <w:r w:rsidR="00674563">
        <w:rPr>
          <w:rFonts w:ascii="Times New Roman" w:hAnsi="Times New Roman" w:cs="Times New Roman"/>
          <w:i w:val="0"/>
          <w:iCs w:val="0"/>
          <w:color w:val="auto"/>
          <w:sz w:val="20"/>
          <w:szCs w:val="20"/>
        </w:rPr>
        <w:t>e X values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76"/>
        <w:gridCol w:w="579"/>
        <w:gridCol w:w="540"/>
        <w:gridCol w:w="1800"/>
        <w:gridCol w:w="1710"/>
        <w:gridCol w:w="1800"/>
        <w:gridCol w:w="1800"/>
      </w:tblGrid>
      <w:tr w:rsidR="0065083C" w:rsidRPr="008F132F" w14:paraId="35AD65A1" w14:textId="77777777" w:rsidTr="00316AFB">
        <w:trPr>
          <w:trHeight w:val="677"/>
          <w:jc w:val="center"/>
        </w:trPr>
        <w:tc>
          <w:tcPr>
            <w:tcW w:w="676" w:type="dxa"/>
            <w:vMerge w:val="restart"/>
            <w:shd w:val="clear" w:color="auto" w:fill="D9D9D9"/>
            <w:vAlign w:val="center"/>
            <w:hideMark/>
          </w:tcPr>
          <w:p w14:paraId="27FB3D79" w14:textId="77777777" w:rsidR="0065083C"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sz w:val="18"/>
                <w:szCs w:val="18"/>
                <w:lang w:eastAsia="ja-JP"/>
              </w:rPr>
              <w:t>SCS</w:t>
            </w:r>
          </w:p>
          <w:p w14:paraId="6314191F" w14:textId="278D332C" w:rsidR="000429E2" w:rsidRPr="008F132F" w:rsidRDefault="000429E2" w:rsidP="000429E2">
            <w:pPr>
              <w:pStyle w:val="BodyText"/>
              <w:spacing w:before="120"/>
              <w:ind w:left="0" w:firstLine="0"/>
              <w:jc w:val="center"/>
              <w:rPr>
                <w:rFonts w:eastAsia="MS PGothic" w:cs="Arial"/>
                <w:sz w:val="18"/>
                <w:szCs w:val="18"/>
                <w:lang w:eastAsia="ja-JP"/>
              </w:rPr>
            </w:pPr>
            <w:r>
              <w:rPr>
                <w:rFonts w:eastAsia="MS PGothic" w:cs="Arial"/>
                <w:sz w:val="18"/>
                <w:szCs w:val="18"/>
                <w:lang w:eastAsia="ja-JP"/>
              </w:rPr>
              <w:t>(KHz)</w:t>
            </w:r>
          </w:p>
        </w:tc>
        <w:tc>
          <w:tcPr>
            <w:tcW w:w="579" w:type="dxa"/>
            <w:vMerge w:val="restart"/>
            <w:shd w:val="clear" w:color="auto" w:fill="D9D9D9"/>
            <w:vAlign w:val="center"/>
            <w:hideMark/>
          </w:tcPr>
          <w:p w14:paraId="1514A44A" w14:textId="77777777" w:rsidR="0065083C" w:rsidRPr="008F132F"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b/>
                <w:bCs/>
                <w:sz w:val="18"/>
                <w:szCs w:val="18"/>
                <w:lang w:eastAsia="ja-JP"/>
              </w:rPr>
              <w:t>N</w:t>
            </w:r>
            <w:r w:rsidRPr="008F132F">
              <w:rPr>
                <w:rFonts w:eastAsia="MS PGothic" w:cs="Arial"/>
                <w:b/>
                <w:bCs/>
                <w:sz w:val="18"/>
                <w:szCs w:val="18"/>
                <w:vertAlign w:val="subscript"/>
                <w:lang w:eastAsia="ja-JP"/>
              </w:rPr>
              <w:t>T,1</w:t>
            </w:r>
          </w:p>
        </w:tc>
        <w:tc>
          <w:tcPr>
            <w:tcW w:w="540" w:type="dxa"/>
            <w:vMerge w:val="restart"/>
            <w:shd w:val="clear" w:color="auto" w:fill="D9D9D9"/>
            <w:vAlign w:val="center"/>
            <w:hideMark/>
          </w:tcPr>
          <w:p w14:paraId="53EF5F2F" w14:textId="77777777" w:rsidR="0065083C" w:rsidRPr="008F132F"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b/>
                <w:bCs/>
                <w:sz w:val="18"/>
                <w:szCs w:val="18"/>
                <w:lang w:eastAsia="ja-JP"/>
              </w:rPr>
              <w:t>N</w:t>
            </w:r>
            <w:r w:rsidRPr="008F132F">
              <w:rPr>
                <w:rFonts w:eastAsia="MS PGothic" w:cs="Arial"/>
                <w:b/>
                <w:bCs/>
                <w:sz w:val="18"/>
                <w:szCs w:val="18"/>
                <w:vertAlign w:val="subscript"/>
                <w:lang w:eastAsia="ja-JP"/>
              </w:rPr>
              <w:t>T,2</w:t>
            </w:r>
          </w:p>
        </w:tc>
        <w:tc>
          <w:tcPr>
            <w:tcW w:w="1800" w:type="dxa"/>
            <w:vMerge w:val="restart"/>
            <w:shd w:val="clear" w:color="auto" w:fill="D9D9D9"/>
            <w:vAlign w:val="center"/>
            <w:hideMark/>
          </w:tcPr>
          <w:p w14:paraId="21235FAC" w14:textId="77777777" w:rsidR="0065083C" w:rsidRPr="008F132F" w:rsidRDefault="0065083C" w:rsidP="000429E2">
            <w:pPr>
              <w:pStyle w:val="BodyText"/>
              <w:spacing w:before="120"/>
              <w:ind w:left="0" w:firstLine="0"/>
              <w:jc w:val="center"/>
              <w:rPr>
                <w:rFonts w:ascii="Times New Roman" w:eastAsia="MS PGothic" w:hAnsi="Times New Roman"/>
                <w:bCs/>
                <w:sz w:val="18"/>
                <w:szCs w:val="18"/>
                <w:lang w:eastAsia="ja-JP"/>
              </w:rPr>
            </w:pPr>
            <w:r w:rsidRPr="008F132F">
              <w:rPr>
                <w:rFonts w:ascii="Times New Roman" w:eastAsia="MS PGothic" w:hAnsi="Times New Roman"/>
                <w:bCs/>
                <w:szCs w:val="20"/>
              </w:rPr>
              <w:t>Existing timeline</w:t>
            </w:r>
            <w:r w:rsidRPr="008F132F">
              <w:rPr>
                <w:rFonts w:ascii="Times New Roman" w:eastAsia="MS PGothic" w:hAnsi="Times New Roman"/>
                <w:bCs/>
                <w:szCs w:val="20"/>
              </w:rPr>
              <w:br/>
              <w:t>(</w:t>
            </w:r>
            <w:r w:rsidRPr="008F132F">
              <w:rPr>
                <w:rFonts w:ascii="Times New Roman" w:eastAsia="MS PGothic" w:hAnsi="Times New Roman"/>
                <w:bCs/>
                <w:sz w:val="18"/>
                <w:szCs w:val="18"/>
                <w:lang w:eastAsia="ja-JP"/>
              </w:rPr>
              <w:t>RAR BW ≤ 5 MHz)</w:t>
            </w:r>
            <w:r w:rsidRPr="008F132F">
              <w:rPr>
                <w:rFonts w:ascii="Times New Roman" w:eastAsia="MS PGothic" w:hAnsi="Times New Roman"/>
                <w:bCs/>
                <w:sz w:val="18"/>
                <w:szCs w:val="18"/>
                <w:lang w:eastAsia="ja-JP"/>
              </w:rPr>
              <w:br/>
            </w:r>
            <w:r w:rsidRPr="008F132F">
              <w:rPr>
                <w:rFonts w:ascii="Times New Roman" w:eastAsia="MS PGothic" w:hAnsi="Times New Roman"/>
                <w:bCs/>
                <w:szCs w:val="20"/>
              </w:rPr>
              <w:t>N</w:t>
            </w:r>
            <w:r w:rsidRPr="008F132F">
              <w:rPr>
                <w:rFonts w:ascii="Times New Roman" w:eastAsia="MS PGothic" w:hAnsi="Times New Roman"/>
                <w:bCs/>
                <w:szCs w:val="20"/>
                <w:vertAlign w:val="subscript"/>
              </w:rPr>
              <w:t>T,1</w:t>
            </w:r>
            <w:r w:rsidRPr="008F132F">
              <w:rPr>
                <w:rFonts w:ascii="Times New Roman" w:eastAsia="MS PGothic" w:hAnsi="Times New Roman"/>
                <w:bCs/>
                <w:szCs w:val="20"/>
              </w:rPr>
              <w:t xml:space="preserve"> + N</w:t>
            </w:r>
            <w:r w:rsidRPr="008F132F">
              <w:rPr>
                <w:rFonts w:ascii="Times New Roman" w:eastAsia="MS PGothic" w:hAnsi="Times New Roman"/>
                <w:bCs/>
                <w:szCs w:val="20"/>
                <w:vertAlign w:val="subscript"/>
              </w:rPr>
              <w:t>T,2</w:t>
            </w:r>
            <w:r w:rsidRPr="008F132F">
              <w:rPr>
                <w:rFonts w:ascii="Times New Roman" w:eastAsia="MS PGothic" w:hAnsi="Times New Roman"/>
                <w:bCs/>
                <w:szCs w:val="20"/>
              </w:rPr>
              <w:t xml:space="preserve"> + 0.5 ms</w:t>
            </w:r>
          </w:p>
        </w:tc>
        <w:tc>
          <w:tcPr>
            <w:tcW w:w="5310" w:type="dxa"/>
            <w:gridSpan w:val="3"/>
            <w:shd w:val="clear" w:color="auto" w:fill="D9D9D9"/>
            <w:vAlign w:val="center"/>
            <w:hideMark/>
          </w:tcPr>
          <w:p w14:paraId="651A1BE7" w14:textId="540A38F5" w:rsidR="0065083C" w:rsidRPr="008F132F" w:rsidRDefault="0065083C" w:rsidP="000429E2">
            <w:pPr>
              <w:pStyle w:val="BodyText"/>
              <w:spacing w:before="120"/>
              <w:ind w:left="0" w:firstLine="0"/>
              <w:jc w:val="center"/>
              <w:rPr>
                <w:rFonts w:ascii="Times New Roman" w:eastAsia="MS PGothic" w:hAnsi="Times New Roman"/>
                <w:bCs/>
                <w:sz w:val="18"/>
                <w:szCs w:val="18"/>
                <w:lang w:val="sv-SE" w:eastAsia="ja-JP"/>
              </w:rPr>
            </w:pPr>
            <w:r w:rsidRPr="008F132F">
              <w:rPr>
                <w:rFonts w:ascii="Times New Roman" w:eastAsia="MS PGothic" w:hAnsi="Times New Roman"/>
                <w:bCs/>
                <w:szCs w:val="20"/>
              </w:rPr>
              <w:t>Relaxed timeline if RAR BW &gt; 5MHz</w:t>
            </w:r>
            <w:r w:rsidRPr="008F132F">
              <w:rPr>
                <w:rFonts w:ascii="Times New Roman" w:eastAsia="MS PGothic" w:hAnsi="Times New Roman"/>
                <w:bCs/>
                <w:szCs w:val="20"/>
              </w:rPr>
              <w:br/>
              <w:t>N</w:t>
            </w:r>
            <w:r w:rsidRPr="008F132F">
              <w:rPr>
                <w:rFonts w:ascii="Times New Roman" w:eastAsia="MS PGothic" w:hAnsi="Times New Roman"/>
                <w:bCs/>
                <w:szCs w:val="20"/>
                <w:vertAlign w:val="subscript"/>
              </w:rPr>
              <w:t>T,1</w:t>
            </w:r>
            <w:r w:rsidRPr="008F132F">
              <w:rPr>
                <w:rFonts w:ascii="Times New Roman" w:eastAsia="MS PGothic" w:hAnsi="Times New Roman"/>
                <w:bCs/>
                <w:szCs w:val="20"/>
              </w:rPr>
              <w:t xml:space="preserve"> + N</w:t>
            </w:r>
            <w:r w:rsidRPr="008F132F">
              <w:rPr>
                <w:rFonts w:ascii="Times New Roman" w:eastAsia="MS PGothic" w:hAnsi="Times New Roman"/>
                <w:bCs/>
                <w:szCs w:val="20"/>
                <w:vertAlign w:val="subscript"/>
              </w:rPr>
              <w:t>T,2</w:t>
            </w:r>
            <w:r w:rsidRPr="008F132F">
              <w:rPr>
                <w:rFonts w:ascii="Times New Roman" w:eastAsia="MS PGothic" w:hAnsi="Times New Roman"/>
                <w:bCs/>
                <w:szCs w:val="20"/>
              </w:rPr>
              <w:t xml:space="preserve"> + 0.5 + X ms</w:t>
            </w:r>
            <w:r w:rsidRPr="008F132F">
              <w:rPr>
                <w:rFonts w:ascii="Times New Roman" w:eastAsia="MS PGothic" w:hAnsi="Times New Roman"/>
                <w:bCs/>
                <w:sz w:val="18"/>
                <w:szCs w:val="18"/>
                <w:lang w:val="sv-SE" w:eastAsia="ja-JP"/>
              </w:rPr>
              <w:t xml:space="preserve"> [</w:t>
            </w:r>
            <w:r w:rsidR="003E72F8">
              <w:rPr>
                <w:rFonts w:ascii="Times New Roman" w:eastAsia="MS PGothic" w:hAnsi="Times New Roman"/>
                <w:bCs/>
                <w:sz w:val="18"/>
                <w:szCs w:val="18"/>
                <w:lang w:val="sv-SE" w:eastAsia="ja-JP"/>
              </w:rPr>
              <w:t xml:space="preserve">in </w:t>
            </w:r>
            <w:r w:rsidRPr="008F132F">
              <w:rPr>
                <w:rFonts w:ascii="Times New Roman" w:eastAsia="MS PGothic" w:hAnsi="Times New Roman"/>
                <w:bCs/>
                <w:sz w:val="18"/>
                <w:szCs w:val="18"/>
                <w:lang w:val="sv-SE" w:eastAsia="ja-JP"/>
              </w:rPr>
              <w:t xml:space="preserve">symbols] </w:t>
            </w:r>
            <w:r w:rsidRPr="008F132F">
              <w:rPr>
                <w:rFonts w:ascii="Times New Roman" w:eastAsia="MS PGothic" w:hAnsi="Times New Roman"/>
                <w:bCs/>
                <w:sz w:val="18"/>
                <w:szCs w:val="18"/>
                <w:lang w:val="sv-SE" w:eastAsia="ja-JP"/>
              </w:rPr>
              <w:br/>
              <w:t>(</w:t>
            </w:r>
            <w:r w:rsidR="00CA6E85">
              <w:rPr>
                <w:rFonts w:ascii="Times New Roman" w:eastAsia="MS PGothic" w:hAnsi="Times New Roman"/>
                <w:bCs/>
                <w:sz w:val="18"/>
                <w:szCs w:val="18"/>
                <w:lang w:val="sv-SE" w:eastAsia="ja-JP"/>
              </w:rPr>
              <w:t>available</w:t>
            </w:r>
            <w:r w:rsidRPr="008F132F">
              <w:rPr>
                <w:rFonts w:ascii="Times New Roman" w:eastAsia="MS PGothic" w:hAnsi="Times New Roman"/>
                <w:bCs/>
                <w:sz w:val="18"/>
                <w:szCs w:val="18"/>
                <w:lang w:val="sv-SE" w:eastAsia="ja-JP"/>
              </w:rPr>
              <w:t xml:space="preserve"> entries in default </w:t>
            </w:r>
            <w:r w:rsidR="003E72F8">
              <w:rPr>
                <w:rFonts w:ascii="Times New Roman" w:eastAsia="MS PGothic" w:hAnsi="Times New Roman"/>
                <w:bCs/>
                <w:sz w:val="18"/>
                <w:szCs w:val="18"/>
                <w:lang w:val="sv-SE" w:eastAsia="ja-JP"/>
              </w:rPr>
              <w:t>PUSCH TDRA</w:t>
            </w:r>
            <w:r w:rsidRPr="008F132F">
              <w:rPr>
                <w:rFonts w:ascii="Times New Roman" w:eastAsia="MS PGothic" w:hAnsi="Times New Roman"/>
                <w:bCs/>
                <w:sz w:val="18"/>
                <w:szCs w:val="18"/>
                <w:lang w:val="sv-SE" w:eastAsia="ja-JP"/>
              </w:rPr>
              <w:t xml:space="preserve"> table)</w:t>
            </w:r>
          </w:p>
        </w:tc>
      </w:tr>
      <w:tr w:rsidR="0065083C" w:rsidRPr="008F132F" w14:paraId="33F81957" w14:textId="77777777" w:rsidTr="00316AFB">
        <w:trPr>
          <w:trHeight w:val="107"/>
          <w:jc w:val="center"/>
        </w:trPr>
        <w:tc>
          <w:tcPr>
            <w:tcW w:w="676" w:type="dxa"/>
            <w:vMerge/>
            <w:shd w:val="clear" w:color="auto" w:fill="D9D9D9"/>
            <w:vAlign w:val="center"/>
          </w:tcPr>
          <w:p w14:paraId="58209CDD" w14:textId="77777777" w:rsidR="0065083C" w:rsidRPr="008F132F" w:rsidRDefault="0065083C" w:rsidP="000429E2">
            <w:pPr>
              <w:pStyle w:val="BodyText"/>
              <w:spacing w:before="120"/>
              <w:ind w:left="0" w:firstLine="0"/>
              <w:jc w:val="center"/>
              <w:rPr>
                <w:rFonts w:eastAsia="MS PGothic" w:cs="Arial"/>
                <w:b/>
                <w:bCs/>
                <w:iCs/>
                <w:sz w:val="18"/>
                <w:szCs w:val="18"/>
                <w:lang w:eastAsia="ja-JP"/>
              </w:rPr>
            </w:pPr>
          </w:p>
        </w:tc>
        <w:tc>
          <w:tcPr>
            <w:tcW w:w="579" w:type="dxa"/>
            <w:vMerge/>
            <w:shd w:val="clear" w:color="auto" w:fill="D9D9D9"/>
            <w:vAlign w:val="center"/>
          </w:tcPr>
          <w:p w14:paraId="762EC025" w14:textId="77777777" w:rsidR="0065083C" w:rsidRPr="008F132F" w:rsidRDefault="0065083C" w:rsidP="000429E2">
            <w:pPr>
              <w:pStyle w:val="BodyText"/>
              <w:spacing w:before="120"/>
              <w:ind w:left="0" w:firstLine="0"/>
              <w:jc w:val="center"/>
              <w:rPr>
                <w:rFonts w:eastAsia="MS PGothic" w:cs="Arial"/>
                <w:b/>
                <w:bCs/>
                <w:sz w:val="18"/>
                <w:szCs w:val="18"/>
                <w:lang w:eastAsia="ja-JP"/>
              </w:rPr>
            </w:pPr>
          </w:p>
        </w:tc>
        <w:tc>
          <w:tcPr>
            <w:tcW w:w="540" w:type="dxa"/>
            <w:vMerge/>
            <w:shd w:val="clear" w:color="auto" w:fill="D9D9D9"/>
            <w:vAlign w:val="center"/>
          </w:tcPr>
          <w:p w14:paraId="7A8E40ED" w14:textId="77777777" w:rsidR="0065083C" w:rsidRPr="008F132F" w:rsidRDefault="0065083C" w:rsidP="000429E2">
            <w:pPr>
              <w:pStyle w:val="BodyText"/>
              <w:spacing w:before="120"/>
              <w:ind w:left="0" w:firstLine="0"/>
              <w:jc w:val="center"/>
              <w:rPr>
                <w:rFonts w:eastAsia="MS PGothic" w:cs="Arial"/>
                <w:b/>
                <w:bCs/>
                <w:sz w:val="18"/>
                <w:szCs w:val="18"/>
                <w:lang w:eastAsia="ja-JP"/>
              </w:rPr>
            </w:pPr>
          </w:p>
        </w:tc>
        <w:tc>
          <w:tcPr>
            <w:tcW w:w="1800" w:type="dxa"/>
            <w:vMerge/>
            <w:shd w:val="clear" w:color="auto" w:fill="D9D9D9"/>
            <w:vAlign w:val="center"/>
          </w:tcPr>
          <w:p w14:paraId="3E5DBD1B" w14:textId="77777777" w:rsidR="0065083C" w:rsidRPr="008F132F" w:rsidRDefault="0065083C" w:rsidP="000429E2">
            <w:pPr>
              <w:pStyle w:val="BodyText"/>
              <w:spacing w:before="120"/>
              <w:ind w:left="0" w:firstLine="0"/>
              <w:jc w:val="center"/>
              <w:rPr>
                <w:rFonts w:ascii="Times New Roman" w:eastAsia="MS PGothic" w:hAnsi="Times New Roman"/>
                <w:bCs/>
                <w:sz w:val="18"/>
                <w:szCs w:val="18"/>
                <w:lang w:eastAsia="ja-JP"/>
              </w:rPr>
            </w:pPr>
          </w:p>
        </w:tc>
        <w:tc>
          <w:tcPr>
            <w:tcW w:w="1710" w:type="dxa"/>
            <w:shd w:val="clear" w:color="auto" w:fill="D9D9D9"/>
            <w:vAlign w:val="center"/>
          </w:tcPr>
          <w:p w14:paraId="2D2C9C23" w14:textId="77777777" w:rsidR="0065083C" w:rsidRPr="001E2BCF" w:rsidRDefault="0065083C"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0.5 slot</w:t>
            </w:r>
          </w:p>
        </w:tc>
        <w:tc>
          <w:tcPr>
            <w:tcW w:w="1800" w:type="dxa"/>
            <w:shd w:val="clear" w:color="auto" w:fill="D9D9D9"/>
            <w:vAlign w:val="center"/>
          </w:tcPr>
          <w:p w14:paraId="236EB0B3" w14:textId="77777777" w:rsidR="0065083C" w:rsidRPr="001E2BCF" w:rsidRDefault="0065083C"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1 slot</w:t>
            </w:r>
          </w:p>
        </w:tc>
        <w:tc>
          <w:tcPr>
            <w:tcW w:w="1800" w:type="dxa"/>
            <w:shd w:val="clear" w:color="auto" w:fill="D9D9D9"/>
            <w:vAlign w:val="center"/>
          </w:tcPr>
          <w:p w14:paraId="687D8F87" w14:textId="039D842B" w:rsidR="0065083C" w:rsidRPr="001E2BCF" w:rsidRDefault="0065083C"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2 slot</w:t>
            </w:r>
            <w:r w:rsidR="001E2BCF">
              <w:rPr>
                <w:rFonts w:ascii="Times New Roman" w:eastAsia="MS PGothic" w:hAnsi="Times New Roman"/>
                <w:b/>
                <w:sz w:val="18"/>
                <w:szCs w:val="18"/>
                <w:lang w:eastAsia="ja-JP"/>
              </w:rPr>
              <w:t>s</w:t>
            </w:r>
          </w:p>
        </w:tc>
      </w:tr>
      <w:tr w:rsidR="00D92356" w:rsidRPr="008F132F" w14:paraId="326E67D2" w14:textId="77777777" w:rsidTr="00316AFB">
        <w:trPr>
          <w:trHeight w:val="107"/>
          <w:jc w:val="center"/>
        </w:trPr>
        <w:tc>
          <w:tcPr>
            <w:tcW w:w="676" w:type="dxa"/>
            <w:shd w:val="clear" w:color="auto" w:fill="auto"/>
            <w:vAlign w:val="center"/>
            <w:hideMark/>
          </w:tcPr>
          <w:p w14:paraId="4FF0FCA4" w14:textId="6E4C2CF0"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15</w:t>
            </w:r>
          </w:p>
        </w:tc>
        <w:tc>
          <w:tcPr>
            <w:tcW w:w="579" w:type="dxa"/>
            <w:shd w:val="clear" w:color="auto" w:fill="auto"/>
            <w:vAlign w:val="center"/>
            <w:hideMark/>
          </w:tcPr>
          <w:p w14:paraId="6B18F7D7"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13</w:t>
            </w:r>
          </w:p>
        </w:tc>
        <w:tc>
          <w:tcPr>
            <w:tcW w:w="540" w:type="dxa"/>
            <w:shd w:val="clear" w:color="auto" w:fill="auto"/>
            <w:vAlign w:val="center"/>
            <w:hideMark/>
          </w:tcPr>
          <w:p w14:paraId="37E8F242"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10</w:t>
            </w:r>
          </w:p>
        </w:tc>
        <w:tc>
          <w:tcPr>
            <w:tcW w:w="1800" w:type="dxa"/>
            <w:shd w:val="clear" w:color="auto" w:fill="EAF1DD" w:themeFill="accent3" w:themeFillTint="33"/>
            <w:vAlign w:val="center"/>
            <w:hideMark/>
          </w:tcPr>
          <w:p w14:paraId="7EA2B141" w14:textId="58CC423B"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30 symbols &lt; 3 slots</w:t>
            </w:r>
            <w:r w:rsidRPr="008F132F">
              <w:rPr>
                <w:rFonts w:eastAsia="MS PGothic" w:cs="Arial"/>
                <w:szCs w:val="20"/>
                <w:lang w:val="sv-SE" w:eastAsia="ja-JP"/>
              </w:rPr>
              <w:br/>
              <w:t>(</w:t>
            </w:r>
            <w:r w:rsidR="00311B0A" w:rsidRPr="008F132F">
              <w:rPr>
                <w:rFonts w:eastAsia="MS PGothic" w:cs="Arial"/>
                <w:szCs w:val="20"/>
                <w:lang w:val="sv-SE" w:eastAsia="ja-JP"/>
              </w:rPr>
              <w:t xml:space="preserve">entries </w:t>
            </w:r>
            <w:r w:rsidR="00311B0A">
              <w:rPr>
                <w:rFonts w:eastAsia="MS PGothic" w:cs="Arial"/>
                <w:szCs w:val="20"/>
                <w:lang w:val="sv-SE" w:eastAsia="ja-JP"/>
              </w:rPr>
              <w:t>4</w:t>
            </w:r>
            <w:r w:rsidR="00311B0A" w:rsidRPr="008F132F">
              <w:rPr>
                <w:rFonts w:eastAsia="MS PGothic" w:cs="Arial"/>
                <w:szCs w:val="20"/>
                <w:lang w:val="sv-SE" w:eastAsia="ja-JP"/>
              </w:rPr>
              <w:t>-16</w:t>
            </w:r>
            <w:r w:rsidR="00311B0A">
              <w:rPr>
                <w:rFonts w:eastAsia="MS PGothic" w:cs="Arial"/>
                <w:szCs w:val="20"/>
                <w:lang w:val="sv-SE" w:eastAsia="ja-JP"/>
              </w:rPr>
              <w:t xml:space="preserve"> are </w:t>
            </w:r>
            <w:r w:rsidR="00064141" w:rsidRPr="00064141">
              <w:rPr>
                <w:rFonts w:eastAsia="MS PGothic" w:cs="Arial"/>
                <w:szCs w:val="20"/>
                <w:lang w:val="en-US" w:eastAsia="ja-JP"/>
              </w:rPr>
              <w:t>available</w:t>
            </w:r>
            <w:r w:rsidRPr="008F132F">
              <w:rPr>
                <w:rFonts w:eastAsia="MS PGothic" w:cs="Arial"/>
                <w:szCs w:val="20"/>
                <w:lang w:val="sv-SE" w:eastAsia="ja-JP"/>
              </w:rPr>
              <w:t>)</w:t>
            </w:r>
          </w:p>
        </w:tc>
        <w:tc>
          <w:tcPr>
            <w:tcW w:w="1710" w:type="dxa"/>
            <w:shd w:val="clear" w:color="auto" w:fill="EAF1DD" w:themeFill="accent3" w:themeFillTint="33"/>
            <w:vAlign w:val="center"/>
            <w:hideMark/>
          </w:tcPr>
          <w:p w14:paraId="4276FE4E" w14:textId="0F18FBE8" w:rsidR="0065083C" w:rsidRPr="00316AFB" w:rsidRDefault="0065083C" w:rsidP="00E43BC5">
            <w:pPr>
              <w:pStyle w:val="BodyText"/>
              <w:spacing w:before="120"/>
              <w:ind w:left="0" w:firstLine="0"/>
              <w:jc w:val="center"/>
              <w:rPr>
                <w:rFonts w:eastAsia="MS PGothic" w:cs="Arial"/>
                <w:szCs w:val="20"/>
                <w:lang w:val="sv-SE" w:eastAsia="ja-JP"/>
              </w:rPr>
            </w:pPr>
            <w:r w:rsidRPr="00316AFB">
              <w:rPr>
                <w:rFonts w:eastAsia="MS PGothic" w:cs="Arial"/>
                <w:szCs w:val="20"/>
                <w:lang w:val="sv-SE" w:eastAsia="ja-JP"/>
              </w:rPr>
              <w:t xml:space="preserve">37 </w:t>
            </w:r>
            <w:r w:rsidR="00E30D39" w:rsidRPr="00316AFB">
              <w:rPr>
                <w:rFonts w:eastAsia="MS PGothic" w:cs="Arial"/>
                <w:szCs w:val="20"/>
                <w:lang w:val="sv-SE" w:eastAsia="ja-JP"/>
              </w:rPr>
              <w:t>symbols</w:t>
            </w:r>
            <w:r w:rsidR="00F737E4" w:rsidRPr="00316AFB">
              <w:rPr>
                <w:rFonts w:eastAsia="MS PGothic" w:cs="Arial"/>
                <w:szCs w:val="20"/>
                <w:lang w:val="sv-SE" w:eastAsia="ja-JP"/>
              </w:rPr>
              <w:t xml:space="preserve"> &lt; 3</w:t>
            </w:r>
            <w:r w:rsidR="00F07ACF" w:rsidRPr="00316AFB">
              <w:rPr>
                <w:rFonts w:eastAsia="MS PGothic" w:cs="Arial"/>
                <w:szCs w:val="20"/>
                <w:lang w:val="sv-SE" w:eastAsia="ja-JP"/>
              </w:rPr>
              <w:t xml:space="preserve"> </w:t>
            </w:r>
            <w:r w:rsidR="00F737E4" w:rsidRPr="00316AFB">
              <w:rPr>
                <w:rFonts w:eastAsia="MS PGothic" w:cs="Arial"/>
                <w:szCs w:val="20"/>
                <w:lang w:val="sv-SE" w:eastAsia="ja-JP"/>
              </w:rPr>
              <w:t>slots</w:t>
            </w:r>
            <w:r w:rsidR="000429E2" w:rsidRPr="00316AFB">
              <w:rPr>
                <w:rFonts w:eastAsia="MS PGothic" w:cs="Arial"/>
                <w:szCs w:val="20"/>
                <w:lang w:val="sv-SE" w:eastAsia="ja-JP"/>
              </w:rPr>
              <w:br/>
            </w:r>
            <w:r w:rsidRPr="00316AFB">
              <w:rPr>
                <w:rFonts w:eastAsia="MS PGothic" w:cs="Arial"/>
                <w:szCs w:val="20"/>
                <w:lang w:val="sv-SE" w:eastAsia="ja-JP"/>
              </w:rPr>
              <w:t>(</w:t>
            </w:r>
            <w:r w:rsidR="00311B0A" w:rsidRPr="008F132F">
              <w:rPr>
                <w:rFonts w:eastAsia="MS PGothic" w:cs="Arial"/>
                <w:szCs w:val="20"/>
                <w:lang w:val="sv-SE" w:eastAsia="ja-JP"/>
              </w:rPr>
              <w:t xml:space="preserve">entries </w:t>
            </w:r>
            <w:r w:rsidR="00316AFB">
              <w:rPr>
                <w:rFonts w:eastAsia="MS PGothic" w:cs="Arial"/>
                <w:szCs w:val="20"/>
                <w:lang w:val="sv-SE" w:eastAsia="ja-JP"/>
              </w:rPr>
              <w:t>8</w:t>
            </w:r>
            <w:r w:rsidR="00311B0A" w:rsidRPr="008F132F">
              <w:rPr>
                <w:rFonts w:eastAsia="MS PGothic" w:cs="Arial"/>
                <w:szCs w:val="20"/>
                <w:lang w:val="sv-SE" w:eastAsia="ja-JP"/>
              </w:rPr>
              <w:t>-1</w:t>
            </w:r>
            <w:r w:rsidR="00316AFB">
              <w:rPr>
                <w:rFonts w:eastAsia="MS PGothic" w:cs="Arial"/>
                <w:szCs w:val="20"/>
                <w:lang w:val="sv-SE" w:eastAsia="ja-JP"/>
              </w:rPr>
              <w:t>3, 15-16</w:t>
            </w:r>
            <w:r w:rsidR="00311B0A">
              <w:rPr>
                <w:rFonts w:eastAsia="MS PGothic" w:cs="Arial"/>
                <w:szCs w:val="20"/>
                <w:lang w:val="sv-SE" w:eastAsia="ja-JP"/>
              </w:rPr>
              <w:t xml:space="preserve"> are </w:t>
            </w:r>
            <w:r w:rsidR="00064141" w:rsidRPr="00064141">
              <w:rPr>
                <w:rFonts w:eastAsia="MS PGothic" w:cs="Arial"/>
                <w:szCs w:val="20"/>
                <w:lang w:val="en-US" w:eastAsia="ja-JP"/>
              </w:rPr>
              <w:t>available</w:t>
            </w:r>
            <w:r w:rsidRPr="00316AFB">
              <w:rPr>
                <w:rFonts w:eastAsia="MS PGothic" w:cs="Arial"/>
                <w:szCs w:val="20"/>
                <w:lang w:val="sv-SE" w:eastAsia="ja-JP"/>
              </w:rPr>
              <w:t>)</w:t>
            </w:r>
          </w:p>
        </w:tc>
        <w:tc>
          <w:tcPr>
            <w:tcW w:w="1800" w:type="dxa"/>
            <w:shd w:val="clear" w:color="auto" w:fill="EAF1DD" w:themeFill="accent3" w:themeFillTint="33"/>
            <w:vAlign w:val="center"/>
          </w:tcPr>
          <w:p w14:paraId="6A06BB31" w14:textId="4D17BE5F" w:rsidR="0065083C" w:rsidRPr="008F132F" w:rsidRDefault="0065083C" w:rsidP="00E43BC5">
            <w:pPr>
              <w:pStyle w:val="BodyText"/>
              <w:spacing w:before="120"/>
              <w:ind w:left="0" w:firstLine="0"/>
              <w:jc w:val="center"/>
              <w:rPr>
                <w:rFonts w:eastAsia="MS PGothic" w:cs="Arial"/>
                <w:szCs w:val="20"/>
                <w:lang w:val="sv-SE" w:eastAsia="ja-JP"/>
              </w:rPr>
            </w:pPr>
            <w:r w:rsidRPr="008F132F">
              <w:rPr>
                <w:rFonts w:eastAsia="MS PGothic" w:cs="Arial"/>
                <w:szCs w:val="20"/>
                <w:lang w:val="sv-SE" w:eastAsia="ja-JP"/>
              </w:rPr>
              <w:t xml:space="preserve">44 </w:t>
            </w:r>
            <w:r w:rsidR="00200882">
              <w:rPr>
                <w:rFonts w:eastAsia="MS PGothic" w:cs="Arial"/>
                <w:szCs w:val="20"/>
                <w:lang w:val="sv-SE" w:eastAsia="ja-JP"/>
              </w:rPr>
              <w:t>symbols</w:t>
            </w:r>
            <w:r w:rsidR="00F07ACF">
              <w:rPr>
                <w:rFonts w:eastAsia="MS PGothic" w:cs="Arial"/>
                <w:szCs w:val="20"/>
                <w:lang w:val="sv-SE" w:eastAsia="ja-JP"/>
              </w:rPr>
              <w:t xml:space="preserve"> &lt; 4 slots</w:t>
            </w:r>
            <w:r w:rsidR="00200882">
              <w:rPr>
                <w:rFonts w:eastAsia="MS PGothic" w:cs="Arial"/>
                <w:szCs w:val="20"/>
                <w:lang w:val="sv-SE" w:eastAsia="ja-JP"/>
              </w:rPr>
              <w:br/>
            </w:r>
            <w:r w:rsidRPr="008F132F">
              <w:rPr>
                <w:rFonts w:eastAsia="MS PGothic" w:cs="Arial"/>
                <w:szCs w:val="20"/>
                <w:lang w:val="sv-SE" w:eastAsia="ja-JP"/>
              </w:rPr>
              <w:t>(</w:t>
            </w:r>
            <w:r w:rsidR="00311B0A" w:rsidRPr="008F132F">
              <w:rPr>
                <w:rFonts w:eastAsia="MS PGothic" w:cs="Arial"/>
                <w:szCs w:val="20"/>
                <w:lang w:val="sv-SE" w:eastAsia="ja-JP"/>
              </w:rPr>
              <w:t>entries 11-13, 15-16</w:t>
            </w:r>
            <w:r w:rsidR="00311B0A">
              <w:rPr>
                <w:rFonts w:eastAsia="MS PGothic" w:cs="Arial"/>
                <w:szCs w:val="20"/>
                <w:lang w:val="sv-SE" w:eastAsia="ja-JP"/>
              </w:rPr>
              <w:t xml:space="preserve"> are </w:t>
            </w:r>
            <w:r w:rsidR="00064141" w:rsidRPr="00064141">
              <w:rPr>
                <w:rFonts w:eastAsia="MS PGothic" w:cs="Arial"/>
                <w:szCs w:val="20"/>
                <w:lang w:val="en-US" w:eastAsia="ja-JP"/>
              </w:rPr>
              <w:t>available</w:t>
            </w:r>
            <w:r w:rsidRPr="008F132F">
              <w:rPr>
                <w:rFonts w:eastAsia="MS PGothic" w:cs="Arial"/>
                <w:szCs w:val="20"/>
                <w:lang w:val="sv-SE" w:eastAsia="ja-JP"/>
              </w:rPr>
              <w:t>)</w:t>
            </w:r>
          </w:p>
        </w:tc>
        <w:tc>
          <w:tcPr>
            <w:tcW w:w="1800" w:type="dxa"/>
            <w:shd w:val="clear" w:color="auto" w:fill="EAF1DD" w:themeFill="accent3" w:themeFillTint="33"/>
            <w:vAlign w:val="center"/>
          </w:tcPr>
          <w:p w14:paraId="1F48443C" w14:textId="2740FA09" w:rsidR="0065083C" w:rsidRPr="008F132F" w:rsidRDefault="0065083C" w:rsidP="00E43BC5">
            <w:pPr>
              <w:pStyle w:val="BodyText"/>
              <w:spacing w:before="120"/>
              <w:ind w:left="0" w:firstLine="0"/>
              <w:jc w:val="center"/>
              <w:rPr>
                <w:rFonts w:eastAsia="MS PGothic" w:cs="Arial"/>
                <w:szCs w:val="20"/>
                <w:lang w:val="sv-SE" w:eastAsia="ja-JP"/>
              </w:rPr>
            </w:pPr>
            <w:r w:rsidRPr="008F132F">
              <w:rPr>
                <w:rFonts w:eastAsia="MS PGothic" w:cs="Arial"/>
                <w:szCs w:val="20"/>
                <w:lang w:val="sv-SE" w:eastAsia="ja-JP"/>
              </w:rPr>
              <w:t xml:space="preserve">58 </w:t>
            </w:r>
            <w:r w:rsidR="00200882">
              <w:rPr>
                <w:rFonts w:eastAsia="MS PGothic" w:cs="Arial"/>
                <w:szCs w:val="20"/>
                <w:lang w:val="sv-SE" w:eastAsia="ja-JP"/>
              </w:rPr>
              <w:t>symbols</w:t>
            </w:r>
            <w:r w:rsidR="00E30D39">
              <w:rPr>
                <w:rFonts w:eastAsia="MS PGothic" w:cs="Arial"/>
                <w:szCs w:val="20"/>
                <w:lang w:val="sv-SE" w:eastAsia="ja-JP"/>
              </w:rPr>
              <w:t xml:space="preserve"> &lt; 5 slots</w:t>
            </w:r>
            <w:r w:rsidR="00200882">
              <w:rPr>
                <w:rFonts w:eastAsia="MS PGothic" w:cs="Arial"/>
                <w:szCs w:val="20"/>
                <w:lang w:val="sv-SE" w:eastAsia="ja-JP"/>
              </w:rPr>
              <w:br/>
            </w:r>
            <w:r w:rsidRPr="008F132F">
              <w:rPr>
                <w:rFonts w:eastAsia="MS PGothic" w:cs="Arial"/>
                <w:szCs w:val="20"/>
                <w:lang w:val="sv-SE" w:eastAsia="ja-JP"/>
              </w:rPr>
              <w:t>(entries 15</w:t>
            </w:r>
            <w:r w:rsidR="001C70CD">
              <w:rPr>
                <w:rFonts w:eastAsia="MS PGothic" w:cs="Arial"/>
                <w:szCs w:val="20"/>
                <w:lang w:val="sv-SE" w:eastAsia="ja-JP"/>
              </w:rPr>
              <w:t xml:space="preserve">, </w:t>
            </w:r>
            <w:r w:rsidRPr="008F132F">
              <w:rPr>
                <w:rFonts w:eastAsia="MS PGothic" w:cs="Arial"/>
                <w:szCs w:val="20"/>
                <w:lang w:val="sv-SE" w:eastAsia="ja-JP"/>
              </w:rPr>
              <w:t>16</w:t>
            </w:r>
            <w:r w:rsidR="00200882">
              <w:rPr>
                <w:rFonts w:eastAsia="MS PGothic" w:cs="Arial"/>
                <w:szCs w:val="20"/>
                <w:lang w:val="sv-SE" w:eastAsia="ja-JP"/>
              </w:rPr>
              <w:t xml:space="preserve"> are </w:t>
            </w:r>
            <w:r w:rsidR="00064141" w:rsidRPr="00064141">
              <w:rPr>
                <w:rFonts w:eastAsia="MS PGothic" w:cs="Arial"/>
                <w:szCs w:val="20"/>
                <w:lang w:val="en-US" w:eastAsia="ja-JP"/>
              </w:rPr>
              <w:t>available</w:t>
            </w:r>
            <w:r w:rsidRPr="008F132F">
              <w:rPr>
                <w:rFonts w:eastAsia="MS PGothic" w:cs="Arial"/>
                <w:szCs w:val="20"/>
                <w:lang w:val="sv-SE" w:eastAsia="ja-JP"/>
              </w:rPr>
              <w:t>)</w:t>
            </w:r>
          </w:p>
        </w:tc>
      </w:tr>
      <w:tr w:rsidR="00200882" w:rsidRPr="008F132F" w14:paraId="1962A2B7" w14:textId="77777777" w:rsidTr="00316AFB">
        <w:trPr>
          <w:trHeight w:val="107"/>
          <w:jc w:val="center"/>
        </w:trPr>
        <w:tc>
          <w:tcPr>
            <w:tcW w:w="676" w:type="dxa"/>
            <w:shd w:val="clear" w:color="auto" w:fill="auto"/>
            <w:vAlign w:val="center"/>
            <w:hideMark/>
          </w:tcPr>
          <w:p w14:paraId="5091BBB4" w14:textId="3621162F"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30</w:t>
            </w:r>
          </w:p>
        </w:tc>
        <w:tc>
          <w:tcPr>
            <w:tcW w:w="579" w:type="dxa"/>
            <w:shd w:val="clear" w:color="auto" w:fill="auto"/>
            <w:vAlign w:val="center"/>
            <w:hideMark/>
          </w:tcPr>
          <w:p w14:paraId="01DACF1F"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13</w:t>
            </w:r>
          </w:p>
        </w:tc>
        <w:tc>
          <w:tcPr>
            <w:tcW w:w="540" w:type="dxa"/>
            <w:shd w:val="clear" w:color="auto" w:fill="auto"/>
            <w:vAlign w:val="center"/>
            <w:hideMark/>
          </w:tcPr>
          <w:p w14:paraId="42488CDD"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12</w:t>
            </w:r>
          </w:p>
        </w:tc>
        <w:tc>
          <w:tcPr>
            <w:tcW w:w="1800" w:type="dxa"/>
            <w:shd w:val="clear" w:color="auto" w:fill="EAF1DD" w:themeFill="accent3" w:themeFillTint="33"/>
            <w:vAlign w:val="center"/>
            <w:hideMark/>
          </w:tcPr>
          <w:p w14:paraId="7450C164" w14:textId="46106D0E"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 xml:space="preserve">39 symbols &lt; </w:t>
            </w:r>
            <w:r w:rsidR="00316AFB">
              <w:rPr>
                <w:rFonts w:eastAsia="MS PGothic" w:cs="Arial"/>
                <w:szCs w:val="20"/>
                <w:lang w:val="sv-SE" w:eastAsia="ja-JP"/>
              </w:rPr>
              <w:t>3</w:t>
            </w:r>
            <w:r w:rsidRPr="008F132F">
              <w:rPr>
                <w:rFonts w:eastAsia="MS PGothic" w:cs="Arial"/>
                <w:szCs w:val="20"/>
                <w:lang w:val="sv-SE" w:eastAsia="ja-JP"/>
              </w:rPr>
              <w:t xml:space="preserve"> slots</w:t>
            </w:r>
            <w:r w:rsidRPr="008F132F">
              <w:rPr>
                <w:rFonts w:eastAsia="MS PGothic" w:cs="Arial"/>
                <w:szCs w:val="20"/>
                <w:lang w:val="sv-SE" w:eastAsia="ja-JP"/>
              </w:rPr>
              <w:br/>
              <w:t>(</w:t>
            </w:r>
            <w:r w:rsidR="00316AFB">
              <w:rPr>
                <w:rFonts w:eastAsia="MS PGothic" w:cs="Arial"/>
                <w:szCs w:val="20"/>
                <w:lang w:val="sv-SE" w:eastAsia="ja-JP"/>
              </w:rPr>
              <w:t xml:space="preserve">All </w:t>
            </w:r>
            <w:r w:rsidR="00311B0A" w:rsidRPr="008F132F">
              <w:rPr>
                <w:rFonts w:eastAsia="MS PGothic" w:cs="Arial"/>
                <w:szCs w:val="20"/>
                <w:lang w:val="sv-SE" w:eastAsia="ja-JP"/>
              </w:rPr>
              <w:t xml:space="preserve">entries </w:t>
            </w:r>
            <w:r w:rsidR="00311B0A">
              <w:rPr>
                <w:rFonts w:eastAsia="MS PGothic" w:cs="Arial"/>
                <w:szCs w:val="20"/>
                <w:lang w:val="sv-SE" w:eastAsia="ja-JP"/>
              </w:rPr>
              <w:t xml:space="preserve">are </w:t>
            </w:r>
            <w:r w:rsidR="00064141" w:rsidRPr="00064141">
              <w:rPr>
                <w:rFonts w:eastAsia="MS PGothic" w:cs="Arial"/>
                <w:szCs w:val="20"/>
                <w:lang w:val="en-US" w:eastAsia="ja-JP"/>
              </w:rPr>
              <w:t>available</w:t>
            </w:r>
            <w:r w:rsidRPr="008F132F">
              <w:rPr>
                <w:rFonts w:eastAsia="MS PGothic" w:cs="Arial"/>
                <w:szCs w:val="20"/>
                <w:lang w:val="sv-SE" w:eastAsia="ja-JP"/>
              </w:rPr>
              <w:t>)</w:t>
            </w:r>
          </w:p>
        </w:tc>
        <w:tc>
          <w:tcPr>
            <w:tcW w:w="1710" w:type="dxa"/>
            <w:shd w:val="clear" w:color="auto" w:fill="EAF1DD" w:themeFill="accent3" w:themeFillTint="33"/>
            <w:vAlign w:val="center"/>
            <w:hideMark/>
          </w:tcPr>
          <w:p w14:paraId="591818A1" w14:textId="57124E26" w:rsidR="0065083C" w:rsidRPr="00316AFB" w:rsidRDefault="0065083C" w:rsidP="00E43BC5">
            <w:pPr>
              <w:pStyle w:val="BodyText"/>
              <w:spacing w:before="120"/>
              <w:ind w:left="0" w:firstLine="0"/>
              <w:jc w:val="center"/>
              <w:rPr>
                <w:rFonts w:eastAsia="MS PGothic" w:cs="Arial"/>
                <w:szCs w:val="20"/>
                <w:lang w:val="sv-SE" w:eastAsia="ja-JP"/>
              </w:rPr>
            </w:pPr>
            <w:r w:rsidRPr="00316AFB">
              <w:rPr>
                <w:rFonts w:eastAsia="MS PGothic" w:cs="Arial"/>
                <w:szCs w:val="20"/>
                <w:lang w:val="sv-SE" w:eastAsia="ja-JP"/>
              </w:rPr>
              <w:t xml:space="preserve">46 </w:t>
            </w:r>
            <w:r w:rsidR="00200882" w:rsidRPr="00316AFB">
              <w:rPr>
                <w:rFonts w:eastAsia="MS PGothic" w:cs="Arial"/>
                <w:szCs w:val="20"/>
                <w:lang w:val="sv-SE" w:eastAsia="ja-JP"/>
              </w:rPr>
              <w:t>symbol</w:t>
            </w:r>
            <w:r w:rsidR="00F07ACF" w:rsidRPr="00316AFB">
              <w:rPr>
                <w:rFonts w:eastAsia="MS PGothic" w:cs="Arial"/>
                <w:szCs w:val="20"/>
                <w:lang w:val="sv-SE" w:eastAsia="ja-JP"/>
              </w:rPr>
              <w:t xml:space="preserve"> &lt; 4 slots </w:t>
            </w:r>
            <w:r w:rsidR="00F07ACF" w:rsidRPr="00316AFB">
              <w:rPr>
                <w:rFonts w:eastAsia="MS PGothic" w:cs="Arial"/>
                <w:szCs w:val="20"/>
                <w:lang w:val="sv-SE" w:eastAsia="ja-JP"/>
              </w:rPr>
              <w:br/>
            </w:r>
            <w:r w:rsidRPr="00316AFB">
              <w:rPr>
                <w:rFonts w:eastAsia="MS PGothic" w:cs="Arial"/>
                <w:szCs w:val="20"/>
                <w:lang w:val="sv-SE" w:eastAsia="ja-JP"/>
              </w:rPr>
              <w:t>(</w:t>
            </w:r>
            <w:r w:rsidR="00311B0A" w:rsidRPr="008F132F">
              <w:rPr>
                <w:rFonts w:eastAsia="MS PGothic" w:cs="Arial"/>
                <w:szCs w:val="20"/>
                <w:lang w:val="sv-SE" w:eastAsia="ja-JP"/>
              </w:rPr>
              <w:t xml:space="preserve">entries </w:t>
            </w:r>
            <w:r w:rsidR="00316AFB">
              <w:rPr>
                <w:rFonts w:eastAsia="MS PGothic" w:cs="Arial"/>
                <w:szCs w:val="20"/>
                <w:lang w:val="sv-SE" w:eastAsia="ja-JP"/>
              </w:rPr>
              <w:t>5</w:t>
            </w:r>
            <w:r w:rsidR="00311B0A" w:rsidRPr="008F132F">
              <w:rPr>
                <w:rFonts w:eastAsia="MS PGothic" w:cs="Arial"/>
                <w:szCs w:val="20"/>
                <w:lang w:val="sv-SE" w:eastAsia="ja-JP"/>
              </w:rPr>
              <w:t>-16</w:t>
            </w:r>
            <w:r w:rsidR="00311B0A">
              <w:rPr>
                <w:rFonts w:eastAsia="MS PGothic" w:cs="Arial"/>
                <w:szCs w:val="20"/>
                <w:lang w:val="sv-SE" w:eastAsia="ja-JP"/>
              </w:rPr>
              <w:t xml:space="preserve"> are </w:t>
            </w:r>
            <w:r w:rsidR="00064141" w:rsidRPr="00064141">
              <w:rPr>
                <w:rFonts w:eastAsia="MS PGothic" w:cs="Arial"/>
                <w:szCs w:val="20"/>
                <w:lang w:val="en-US" w:eastAsia="ja-JP"/>
              </w:rPr>
              <w:t>available</w:t>
            </w:r>
            <w:r w:rsidRPr="00316AFB">
              <w:rPr>
                <w:rFonts w:eastAsia="MS PGothic" w:cs="Arial"/>
                <w:szCs w:val="20"/>
                <w:lang w:val="sv-SE" w:eastAsia="ja-JP"/>
              </w:rPr>
              <w:t>)</w:t>
            </w:r>
          </w:p>
        </w:tc>
        <w:tc>
          <w:tcPr>
            <w:tcW w:w="1800" w:type="dxa"/>
            <w:shd w:val="clear" w:color="auto" w:fill="EAF1DD" w:themeFill="accent3" w:themeFillTint="33"/>
            <w:vAlign w:val="center"/>
          </w:tcPr>
          <w:p w14:paraId="0C75C9B5" w14:textId="59E2E9BF" w:rsidR="0065083C" w:rsidRPr="00316AFB" w:rsidRDefault="0065083C" w:rsidP="00E43BC5">
            <w:pPr>
              <w:pStyle w:val="BodyText"/>
              <w:spacing w:before="120"/>
              <w:ind w:left="0" w:firstLine="0"/>
              <w:jc w:val="center"/>
              <w:rPr>
                <w:rFonts w:eastAsia="MS PGothic" w:cs="Arial"/>
                <w:szCs w:val="20"/>
                <w:lang w:val="sv-SE" w:eastAsia="ja-JP"/>
              </w:rPr>
            </w:pPr>
            <w:r w:rsidRPr="00316AFB">
              <w:rPr>
                <w:rFonts w:eastAsia="MS PGothic" w:cs="Arial"/>
                <w:szCs w:val="20"/>
                <w:lang w:val="sv-SE" w:eastAsia="ja-JP"/>
              </w:rPr>
              <w:t xml:space="preserve">53 </w:t>
            </w:r>
            <w:r w:rsidR="00200882" w:rsidRPr="00316AFB">
              <w:rPr>
                <w:rFonts w:eastAsia="MS PGothic" w:cs="Arial"/>
                <w:szCs w:val="20"/>
                <w:lang w:val="sv-SE" w:eastAsia="ja-JP"/>
              </w:rPr>
              <w:t>symbols</w:t>
            </w:r>
            <w:r w:rsidR="00E30D39" w:rsidRPr="00316AFB">
              <w:rPr>
                <w:rFonts w:eastAsia="MS PGothic" w:cs="Arial"/>
                <w:szCs w:val="20"/>
                <w:lang w:val="sv-SE" w:eastAsia="ja-JP"/>
              </w:rPr>
              <w:t xml:space="preserve"> &lt; 4 slots</w:t>
            </w:r>
            <w:r w:rsidR="000429E2" w:rsidRPr="00316AFB">
              <w:rPr>
                <w:rFonts w:eastAsia="MS PGothic" w:cs="Arial"/>
                <w:szCs w:val="20"/>
                <w:lang w:val="sv-SE" w:eastAsia="ja-JP"/>
              </w:rPr>
              <w:br/>
            </w:r>
            <w:r w:rsidR="00316AFB" w:rsidRPr="00316AFB">
              <w:rPr>
                <w:rFonts w:eastAsia="MS PGothic" w:cs="Arial"/>
                <w:szCs w:val="20"/>
                <w:lang w:val="sv-SE" w:eastAsia="ja-JP"/>
              </w:rPr>
              <w:t>(</w:t>
            </w:r>
            <w:r w:rsidR="00316AFB" w:rsidRPr="008F132F">
              <w:rPr>
                <w:rFonts w:eastAsia="MS PGothic" w:cs="Arial"/>
                <w:szCs w:val="20"/>
                <w:lang w:val="sv-SE" w:eastAsia="ja-JP"/>
              </w:rPr>
              <w:t>entries 8-13, 15-16</w:t>
            </w:r>
            <w:r w:rsidR="00316AFB">
              <w:rPr>
                <w:rFonts w:eastAsia="MS PGothic" w:cs="Arial"/>
                <w:szCs w:val="20"/>
                <w:lang w:val="sv-SE" w:eastAsia="ja-JP"/>
              </w:rPr>
              <w:t xml:space="preserve"> are </w:t>
            </w:r>
            <w:r w:rsidR="00064141" w:rsidRPr="00064141">
              <w:rPr>
                <w:rFonts w:eastAsia="MS PGothic" w:cs="Arial"/>
                <w:szCs w:val="20"/>
                <w:lang w:val="en-US" w:eastAsia="ja-JP"/>
              </w:rPr>
              <w:t>available</w:t>
            </w:r>
            <w:r w:rsidR="00316AFB" w:rsidRPr="008F132F">
              <w:rPr>
                <w:rFonts w:eastAsia="MS PGothic" w:cs="Arial"/>
                <w:szCs w:val="20"/>
                <w:lang w:val="sv-SE" w:eastAsia="ja-JP"/>
              </w:rPr>
              <w:t>)</w:t>
            </w:r>
          </w:p>
        </w:tc>
        <w:tc>
          <w:tcPr>
            <w:tcW w:w="1800" w:type="dxa"/>
            <w:shd w:val="clear" w:color="auto" w:fill="EAF1DD" w:themeFill="accent3" w:themeFillTint="33"/>
            <w:vAlign w:val="center"/>
          </w:tcPr>
          <w:p w14:paraId="1DC7E9D7" w14:textId="46916A04" w:rsidR="0065083C" w:rsidRPr="00316AFB" w:rsidRDefault="0065083C" w:rsidP="00E43BC5">
            <w:pPr>
              <w:pStyle w:val="BodyText"/>
              <w:spacing w:before="120"/>
              <w:ind w:left="0" w:firstLine="0"/>
              <w:jc w:val="center"/>
              <w:rPr>
                <w:rFonts w:eastAsia="MS PGothic" w:cs="Arial"/>
                <w:szCs w:val="20"/>
                <w:lang w:val="sv-SE" w:eastAsia="ja-JP"/>
              </w:rPr>
            </w:pPr>
            <w:r w:rsidRPr="00316AFB">
              <w:rPr>
                <w:rFonts w:eastAsia="MS PGothic" w:cs="Arial"/>
                <w:szCs w:val="20"/>
                <w:lang w:val="sv-SE" w:eastAsia="ja-JP"/>
              </w:rPr>
              <w:t xml:space="preserve">67 </w:t>
            </w:r>
            <w:r w:rsidR="00200882" w:rsidRPr="00316AFB">
              <w:rPr>
                <w:rFonts w:eastAsia="MS PGothic" w:cs="Arial"/>
                <w:szCs w:val="20"/>
                <w:lang w:val="sv-SE" w:eastAsia="ja-JP"/>
              </w:rPr>
              <w:t>symbols</w:t>
            </w:r>
            <w:r w:rsidR="00E30D39" w:rsidRPr="00316AFB">
              <w:rPr>
                <w:rFonts w:eastAsia="MS PGothic" w:cs="Arial"/>
                <w:szCs w:val="20"/>
                <w:lang w:val="sv-SE" w:eastAsia="ja-JP"/>
              </w:rPr>
              <w:t xml:space="preserve"> &lt; 5 slots</w:t>
            </w:r>
            <w:r w:rsidR="00E43BC5" w:rsidRPr="00316AFB">
              <w:rPr>
                <w:rFonts w:eastAsia="MS PGothic" w:cs="Arial"/>
                <w:szCs w:val="20"/>
                <w:lang w:val="sv-SE" w:eastAsia="ja-JP"/>
              </w:rPr>
              <w:br/>
              <w:t>(</w:t>
            </w:r>
            <w:r w:rsidRPr="008F132F">
              <w:rPr>
                <w:rFonts w:eastAsia="MS PGothic" w:cs="Arial"/>
                <w:szCs w:val="20"/>
                <w:lang w:val="sv-SE" w:eastAsia="ja-JP"/>
              </w:rPr>
              <w:t xml:space="preserve">entries </w:t>
            </w:r>
            <w:r w:rsidR="00316AFB">
              <w:rPr>
                <w:rFonts w:eastAsia="MS PGothic" w:cs="Arial"/>
                <w:szCs w:val="20"/>
                <w:lang w:val="sv-SE" w:eastAsia="ja-JP"/>
              </w:rPr>
              <w:t>11</w:t>
            </w:r>
            <w:r w:rsidRPr="008F132F">
              <w:rPr>
                <w:rFonts w:eastAsia="MS PGothic" w:cs="Arial"/>
                <w:szCs w:val="20"/>
                <w:lang w:val="sv-SE" w:eastAsia="ja-JP"/>
              </w:rPr>
              <w:t>-13, 15-16</w:t>
            </w:r>
            <w:r w:rsidR="00200882">
              <w:rPr>
                <w:rFonts w:eastAsia="MS PGothic" w:cs="Arial"/>
                <w:szCs w:val="20"/>
                <w:lang w:val="sv-SE" w:eastAsia="ja-JP"/>
              </w:rPr>
              <w:t xml:space="preserve"> are </w:t>
            </w:r>
            <w:r w:rsidR="00064141" w:rsidRPr="00064141">
              <w:rPr>
                <w:rFonts w:eastAsia="MS PGothic" w:cs="Arial"/>
                <w:szCs w:val="20"/>
                <w:lang w:val="en-US" w:eastAsia="ja-JP"/>
              </w:rPr>
              <w:t>available</w:t>
            </w:r>
            <w:r w:rsidRPr="008F132F">
              <w:rPr>
                <w:rFonts w:eastAsia="MS PGothic" w:cs="Arial"/>
                <w:szCs w:val="20"/>
                <w:lang w:val="sv-SE" w:eastAsia="ja-JP"/>
              </w:rPr>
              <w:t>)</w:t>
            </w:r>
          </w:p>
        </w:tc>
      </w:tr>
    </w:tbl>
    <w:p w14:paraId="163333AE" w14:textId="77777777" w:rsidR="00254131" w:rsidRDefault="00254131" w:rsidP="000235A0">
      <w:pPr>
        <w:pStyle w:val="Caption"/>
        <w:jc w:val="center"/>
        <w:rPr>
          <w:rFonts w:ascii="Times New Roman" w:hAnsi="Times New Roman" w:cs="Times New Roman"/>
          <w:b/>
          <w:bCs/>
          <w:i w:val="0"/>
          <w:iCs w:val="0"/>
          <w:color w:val="auto"/>
          <w:sz w:val="20"/>
          <w:szCs w:val="20"/>
        </w:rPr>
      </w:pPr>
      <w:bookmarkStart w:id="14" w:name="_Ref130849375"/>
    </w:p>
    <w:p w14:paraId="6E6583E0" w14:textId="130A88EA" w:rsidR="000235A0" w:rsidRPr="000235A0" w:rsidRDefault="000235A0" w:rsidP="000235A0">
      <w:pPr>
        <w:pStyle w:val="Caption"/>
        <w:jc w:val="center"/>
        <w:rPr>
          <w:rFonts w:ascii="Times New Roman" w:hAnsi="Times New Roman" w:cs="Times New Roman"/>
          <w:i w:val="0"/>
          <w:iCs w:val="0"/>
          <w:color w:val="auto"/>
          <w:sz w:val="20"/>
          <w:szCs w:val="20"/>
        </w:rPr>
      </w:pPr>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4</w:t>
      </w:r>
      <w:r w:rsidRPr="008639AB">
        <w:rPr>
          <w:rFonts w:ascii="Times New Roman" w:hAnsi="Times New Roman" w:cs="Times New Roman"/>
          <w:b/>
          <w:bCs/>
          <w:i w:val="0"/>
          <w:iCs w:val="0"/>
          <w:color w:val="auto"/>
          <w:sz w:val="20"/>
          <w:szCs w:val="20"/>
        </w:rPr>
        <w:fldChar w:fldCharType="end"/>
      </w:r>
      <w:bookmarkEnd w:id="14"/>
      <w:r w:rsidRPr="008639AB">
        <w:rPr>
          <w:rFonts w:ascii="Times New Roman" w:hAnsi="Times New Roman" w:cs="Times New Roman"/>
          <w:i w:val="0"/>
          <w:iCs w:val="0"/>
          <w:color w:val="auto"/>
          <w:sz w:val="20"/>
          <w:szCs w:val="20"/>
        </w:rPr>
        <w:t xml:space="preserve">: </w:t>
      </w:r>
      <w:r w:rsidRPr="000235A0">
        <w:rPr>
          <w:rFonts w:ascii="Times New Roman" w:hAnsi="Times New Roman" w:cs="Times New Roman"/>
          <w:i w:val="0"/>
          <w:iCs w:val="0"/>
          <w:color w:val="auto"/>
          <w:sz w:val="20"/>
          <w:szCs w:val="20"/>
        </w:rPr>
        <w:t>Default PUSCH time domain resource allocation A for normal CP (from Table 6.1.2.1.1-2 of TS 38.214)</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0235A0" w:rsidRPr="000564FA" w14:paraId="38DDDC73" w14:textId="77777777" w:rsidTr="0075412F">
        <w:trPr>
          <w:jc w:val="center"/>
        </w:trPr>
        <w:tc>
          <w:tcPr>
            <w:tcW w:w="1501" w:type="dxa"/>
            <w:shd w:val="clear" w:color="auto" w:fill="D9D9D9"/>
          </w:tcPr>
          <w:p w14:paraId="47811CD0" w14:textId="77777777" w:rsidR="000235A0" w:rsidRPr="002F5327" w:rsidRDefault="000235A0" w:rsidP="000235A0">
            <w:pPr>
              <w:pStyle w:val="TAH"/>
              <w:spacing w:after="0"/>
              <w:rPr>
                <w:rFonts w:eastAsia="Batang"/>
                <w:color w:val="000000"/>
              </w:rPr>
            </w:pPr>
            <w:r>
              <w:rPr>
                <w:rFonts w:eastAsia="Batang"/>
                <w:color w:val="000000"/>
              </w:rPr>
              <w:t>Row index</w:t>
            </w:r>
          </w:p>
        </w:tc>
        <w:tc>
          <w:tcPr>
            <w:tcW w:w="1502" w:type="dxa"/>
            <w:shd w:val="clear" w:color="auto" w:fill="D9D9D9"/>
          </w:tcPr>
          <w:p w14:paraId="3F3B3BE4" w14:textId="77777777" w:rsidR="000235A0" w:rsidRPr="002F5327" w:rsidRDefault="000235A0" w:rsidP="000235A0">
            <w:pPr>
              <w:pStyle w:val="TAH"/>
              <w:spacing w:after="0"/>
              <w:rPr>
                <w:rFonts w:eastAsia="Batang"/>
                <w:color w:val="000000"/>
              </w:rPr>
            </w:pPr>
            <w:r w:rsidRPr="002F5327">
              <w:rPr>
                <w:rFonts w:eastAsia="Batang"/>
                <w:color w:val="000000"/>
              </w:rPr>
              <w:t>PUSCH mapping type</w:t>
            </w:r>
          </w:p>
        </w:tc>
        <w:tc>
          <w:tcPr>
            <w:tcW w:w="1501" w:type="dxa"/>
            <w:shd w:val="clear" w:color="auto" w:fill="D9D9D9"/>
          </w:tcPr>
          <w:p w14:paraId="5E757BFC" w14:textId="77777777" w:rsidR="000235A0" w:rsidRPr="002F5327" w:rsidRDefault="000235A0" w:rsidP="000235A0">
            <w:pPr>
              <w:pStyle w:val="TAH"/>
              <w:spacing w:after="0"/>
              <w:rPr>
                <w:rFonts w:eastAsia="Batang"/>
                <w:i/>
                <w:color w:val="000000"/>
              </w:rPr>
            </w:pPr>
            <w:r>
              <w:rPr>
                <w:i/>
              </w:rPr>
              <w:t>K</w:t>
            </w:r>
            <w:r w:rsidRPr="002201B5">
              <w:rPr>
                <w:i/>
                <w:vertAlign w:val="subscript"/>
              </w:rPr>
              <w:t>2</w:t>
            </w:r>
          </w:p>
        </w:tc>
        <w:tc>
          <w:tcPr>
            <w:tcW w:w="1502" w:type="dxa"/>
            <w:shd w:val="clear" w:color="auto" w:fill="D9D9D9"/>
          </w:tcPr>
          <w:p w14:paraId="5C224A70" w14:textId="77777777" w:rsidR="000235A0" w:rsidRPr="002F5327" w:rsidRDefault="000235A0" w:rsidP="000235A0">
            <w:pPr>
              <w:pStyle w:val="TAH"/>
              <w:spacing w:after="0"/>
              <w:rPr>
                <w:rFonts w:eastAsia="Batang"/>
                <w:i/>
                <w:color w:val="000000"/>
              </w:rPr>
            </w:pPr>
            <w:r w:rsidRPr="002F5327">
              <w:rPr>
                <w:rFonts w:eastAsia="Batang"/>
                <w:i/>
                <w:color w:val="000000"/>
              </w:rPr>
              <w:t>S</w:t>
            </w:r>
          </w:p>
        </w:tc>
        <w:tc>
          <w:tcPr>
            <w:tcW w:w="1502" w:type="dxa"/>
            <w:shd w:val="clear" w:color="auto" w:fill="D9D9D9"/>
          </w:tcPr>
          <w:p w14:paraId="2A8E8700" w14:textId="77777777" w:rsidR="000235A0" w:rsidRPr="002F5327" w:rsidRDefault="000235A0" w:rsidP="000235A0">
            <w:pPr>
              <w:pStyle w:val="TAH"/>
              <w:spacing w:after="0"/>
              <w:rPr>
                <w:rFonts w:eastAsia="Batang"/>
                <w:i/>
                <w:color w:val="000000"/>
              </w:rPr>
            </w:pPr>
            <w:r w:rsidRPr="002F5327">
              <w:rPr>
                <w:rFonts w:eastAsia="Batang"/>
                <w:i/>
                <w:color w:val="000000"/>
              </w:rPr>
              <w:t>L</w:t>
            </w:r>
          </w:p>
        </w:tc>
      </w:tr>
      <w:tr w:rsidR="000235A0" w:rsidRPr="000564FA" w14:paraId="620BFFF1" w14:textId="77777777" w:rsidTr="00186F5D">
        <w:trPr>
          <w:jc w:val="center"/>
        </w:trPr>
        <w:tc>
          <w:tcPr>
            <w:tcW w:w="1501" w:type="dxa"/>
            <w:shd w:val="clear" w:color="auto" w:fill="auto"/>
          </w:tcPr>
          <w:p w14:paraId="325EEC43" w14:textId="77777777" w:rsidR="000235A0" w:rsidRPr="00620428" w:rsidRDefault="000235A0" w:rsidP="000235A0">
            <w:pPr>
              <w:pStyle w:val="TAC"/>
              <w:spacing w:after="0"/>
              <w:rPr>
                <w:rFonts w:eastAsia="Batang"/>
              </w:rPr>
            </w:pPr>
            <w:r w:rsidRPr="00620428">
              <w:rPr>
                <w:rFonts w:eastAsia="Batang"/>
              </w:rPr>
              <w:t>1</w:t>
            </w:r>
          </w:p>
        </w:tc>
        <w:tc>
          <w:tcPr>
            <w:tcW w:w="1502" w:type="dxa"/>
            <w:shd w:val="clear" w:color="auto" w:fill="auto"/>
          </w:tcPr>
          <w:p w14:paraId="7E9AA0ED"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0D1C9518" w14:textId="77777777" w:rsidR="000235A0" w:rsidRPr="006115E8" w:rsidRDefault="000235A0" w:rsidP="000235A0">
            <w:pPr>
              <w:pStyle w:val="TAC"/>
              <w:spacing w:after="0"/>
              <w:rPr>
                <w:rFonts w:eastAsia="Batang"/>
                <w:iCs/>
                <w:lang w:val="fi-FI"/>
              </w:rPr>
            </w:pPr>
            <w:r w:rsidRPr="006115E8">
              <w:rPr>
                <w:rFonts w:eastAsia="Batang"/>
                <w:iCs/>
              </w:rPr>
              <w:t>1</w:t>
            </w:r>
          </w:p>
        </w:tc>
        <w:tc>
          <w:tcPr>
            <w:tcW w:w="1502" w:type="dxa"/>
            <w:shd w:val="clear" w:color="auto" w:fill="auto"/>
          </w:tcPr>
          <w:p w14:paraId="1C9069E6"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6B3B6E86"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45E7ADF1" w14:textId="77777777" w:rsidTr="00186F5D">
        <w:trPr>
          <w:jc w:val="center"/>
        </w:trPr>
        <w:tc>
          <w:tcPr>
            <w:tcW w:w="1501" w:type="dxa"/>
            <w:shd w:val="clear" w:color="auto" w:fill="auto"/>
          </w:tcPr>
          <w:p w14:paraId="0166A4BC" w14:textId="77777777" w:rsidR="000235A0" w:rsidRPr="00620428" w:rsidRDefault="000235A0" w:rsidP="000235A0">
            <w:pPr>
              <w:pStyle w:val="TAC"/>
              <w:spacing w:after="0"/>
              <w:rPr>
                <w:rFonts w:eastAsia="Batang"/>
              </w:rPr>
            </w:pPr>
            <w:r w:rsidRPr="00620428">
              <w:rPr>
                <w:rFonts w:eastAsia="Batang"/>
              </w:rPr>
              <w:t>2</w:t>
            </w:r>
          </w:p>
        </w:tc>
        <w:tc>
          <w:tcPr>
            <w:tcW w:w="1502" w:type="dxa"/>
            <w:shd w:val="clear" w:color="auto" w:fill="auto"/>
          </w:tcPr>
          <w:p w14:paraId="59CA6E27"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45F0AE4D" w14:textId="77777777" w:rsidR="000235A0" w:rsidRPr="006115E8" w:rsidRDefault="000235A0" w:rsidP="000235A0">
            <w:pPr>
              <w:pStyle w:val="TAC"/>
              <w:spacing w:after="0"/>
              <w:rPr>
                <w:rFonts w:eastAsia="Batang"/>
                <w:iCs/>
              </w:rPr>
            </w:pPr>
            <w:r w:rsidRPr="006115E8">
              <w:rPr>
                <w:rFonts w:eastAsia="Batang"/>
                <w:iCs/>
              </w:rPr>
              <w:t>1</w:t>
            </w:r>
          </w:p>
        </w:tc>
        <w:tc>
          <w:tcPr>
            <w:tcW w:w="1502" w:type="dxa"/>
            <w:shd w:val="clear" w:color="auto" w:fill="auto"/>
          </w:tcPr>
          <w:p w14:paraId="3D5BA700"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00227B7A"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303D8381" w14:textId="77777777" w:rsidTr="00186F5D">
        <w:trPr>
          <w:jc w:val="center"/>
        </w:trPr>
        <w:tc>
          <w:tcPr>
            <w:tcW w:w="1501" w:type="dxa"/>
            <w:shd w:val="clear" w:color="auto" w:fill="auto"/>
          </w:tcPr>
          <w:p w14:paraId="6408E059" w14:textId="77777777" w:rsidR="000235A0" w:rsidRPr="00620428" w:rsidRDefault="000235A0" w:rsidP="000235A0">
            <w:pPr>
              <w:pStyle w:val="TAC"/>
              <w:spacing w:after="0"/>
              <w:rPr>
                <w:rFonts w:eastAsia="Batang"/>
              </w:rPr>
            </w:pPr>
            <w:r w:rsidRPr="00620428">
              <w:rPr>
                <w:rFonts w:eastAsia="Batang"/>
              </w:rPr>
              <w:t>3</w:t>
            </w:r>
          </w:p>
        </w:tc>
        <w:tc>
          <w:tcPr>
            <w:tcW w:w="1502" w:type="dxa"/>
            <w:shd w:val="clear" w:color="auto" w:fill="auto"/>
          </w:tcPr>
          <w:p w14:paraId="4393B0D7"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13F40146" w14:textId="77777777" w:rsidR="000235A0" w:rsidRPr="006115E8" w:rsidRDefault="000235A0" w:rsidP="000235A0">
            <w:pPr>
              <w:pStyle w:val="TAC"/>
              <w:spacing w:after="0"/>
              <w:rPr>
                <w:rFonts w:eastAsia="Batang"/>
                <w:iCs/>
              </w:rPr>
            </w:pPr>
            <w:r w:rsidRPr="006115E8">
              <w:rPr>
                <w:rFonts w:eastAsia="Batang"/>
                <w:iCs/>
              </w:rPr>
              <w:t>1</w:t>
            </w:r>
          </w:p>
        </w:tc>
        <w:tc>
          <w:tcPr>
            <w:tcW w:w="1502" w:type="dxa"/>
            <w:shd w:val="clear" w:color="auto" w:fill="auto"/>
          </w:tcPr>
          <w:p w14:paraId="12E193C1"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72EE04DD"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3FFD0A78"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2EAB106"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95FFC2"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55818161"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4D4026" w14:textId="77777777" w:rsidR="000235A0" w:rsidRPr="00620428" w:rsidRDefault="000235A0" w:rsidP="000235A0">
            <w:pPr>
              <w:pStyle w:val="TAC"/>
              <w:spacing w:after="0"/>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A2F0D0"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6EE41D14"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69876C32" w14:textId="77777777" w:rsidR="000235A0" w:rsidRPr="00620428" w:rsidRDefault="000235A0" w:rsidP="000235A0">
            <w:pPr>
              <w:pStyle w:val="TAC"/>
              <w:spacing w:after="0"/>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4E9967"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15FB2B9"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5846CA"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A07637"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1E327D36"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03C8732" w14:textId="77777777" w:rsidR="000235A0" w:rsidRPr="00620428" w:rsidRDefault="000235A0" w:rsidP="000235A0">
            <w:pPr>
              <w:pStyle w:val="TAC"/>
              <w:spacing w:after="0"/>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1B579D"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CFD02B1"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5D266E"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98138B" w14:textId="77777777" w:rsidR="000235A0" w:rsidRPr="00620428" w:rsidRDefault="000235A0" w:rsidP="000235A0">
            <w:pPr>
              <w:pStyle w:val="TAC"/>
              <w:spacing w:after="0"/>
              <w:rPr>
                <w:rFonts w:eastAsia="Batang"/>
              </w:rPr>
            </w:pPr>
            <w:r w:rsidRPr="00620428">
              <w:rPr>
                <w:rFonts w:eastAsia="Batang"/>
              </w:rPr>
              <w:t>8</w:t>
            </w:r>
          </w:p>
        </w:tc>
      </w:tr>
      <w:tr w:rsidR="000235A0" w:rsidRPr="000564FA" w14:paraId="05ADCBEA"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11FA3F8F" w14:textId="77777777" w:rsidR="000235A0" w:rsidRPr="00620428" w:rsidRDefault="000235A0" w:rsidP="000235A0">
            <w:pPr>
              <w:pStyle w:val="TAC"/>
              <w:spacing w:after="0"/>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651A9B"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9BA74FD"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26EF18"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AF35C0" w14:textId="77777777" w:rsidR="000235A0" w:rsidRPr="00620428" w:rsidRDefault="000235A0" w:rsidP="000235A0">
            <w:pPr>
              <w:pStyle w:val="TAC"/>
              <w:spacing w:after="0"/>
              <w:rPr>
                <w:rFonts w:eastAsia="Batang"/>
              </w:rPr>
            </w:pPr>
            <w:r w:rsidRPr="00620428">
              <w:rPr>
                <w:rFonts w:eastAsia="Batang"/>
              </w:rPr>
              <w:t>6</w:t>
            </w:r>
          </w:p>
        </w:tc>
      </w:tr>
      <w:tr w:rsidR="000235A0" w:rsidRPr="000564FA" w14:paraId="53A8CC90"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77747638" w14:textId="77777777" w:rsidR="000235A0" w:rsidRPr="00620428" w:rsidRDefault="000235A0" w:rsidP="000235A0">
            <w:pPr>
              <w:pStyle w:val="TAC"/>
              <w:spacing w:after="0"/>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E8349C"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C371EA9"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A01901"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EC0C83"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63BE9B97"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0DBC9B63" w14:textId="77777777" w:rsidR="000235A0" w:rsidRPr="00620428" w:rsidRDefault="000235A0" w:rsidP="000235A0">
            <w:pPr>
              <w:pStyle w:val="TAC"/>
              <w:spacing w:after="0"/>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A1EE19"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3A37F359"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7F7500"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B84869"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27CE38DA"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263D995" w14:textId="77777777" w:rsidR="000235A0" w:rsidRPr="00620428" w:rsidRDefault="000235A0" w:rsidP="000235A0">
            <w:pPr>
              <w:pStyle w:val="TAC"/>
              <w:spacing w:after="0"/>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9EE7EB"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A340474"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9BA723"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67D11E"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5053C582"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D67CB94" w14:textId="77777777" w:rsidR="000235A0" w:rsidRPr="00620428" w:rsidRDefault="000235A0" w:rsidP="000235A0">
            <w:pPr>
              <w:pStyle w:val="TAC"/>
              <w:spacing w:after="0"/>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F9B214" w14:textId="77777777" w:rsidR="000235A0" w:rsidRPr="00620428" w:rsidRDefault="000235A0" w:rsidP="000235A0">
            <w:pPr>
              <w:pStyle w:val="TAC"/>
              <w:spacing w:after="0"/>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3315D6A"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D99588"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4A7412"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4EF5002E"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38CCE684" w14:textId="77777777" w:rsidR="000235A0" w:rsidRPr="00620428" w:rsidRDefault="000235A0" w:rsidP="000235A0">
            <w:pPr>
              <w:pStyle w:val="TAC"/>
              <w:spacing w:after="0"/>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B42B13"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5E53891"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B7E327"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9205CA"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06CDAEB7"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2814D0D6" w14:textId="77777777" w:rsidR="000235A0" w:rsidRPr="00620428" w:rsidRDefault="000235A0" w:rsidP="000235A0">
            <w:pPr>
              <w:pStyle w:val="TAC"/>
              <w:spacing w:after="0"/>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19C5957"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61C2FE8"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668DD5"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5BE0D8"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2634F009" w14:textId="77777777" w:rsidTr="0075412F">
        <w:trPr>
          <w:trHeight w:val="242"/>
          <w:jc w:val="center"/>
        </w:trPr>
        <w:tc>
          <w:tcPr>
            <w:tcW w:w="1501" w:type="dxa"/>
            <w:tcBorders>
              <w:top w:val="single" w:sz="4" w:space="0" w:color="auto"/>
              <w:left w:val="single" w:sz="4" w:space="0" w:color="auto"/>
              <w:bottom w:val="single" w:sz="4" w:space="0" w:color="auto"/>
              <w:right w:val="single" w:sz="4" w:space="0" w:color="auto"/>
            </w:tcBorders>
          </w:tcPr>
          <w:p w14:paraId="1BB459B5" w14:textId="77777777" w:rsidR="000235A0" w:rsidRPr="00620428" w:rsidRDefault="000235A0" w:rsidP="000235A0">
            <w:pPr>
              <w:pStyle w:val="TAC"/>
              <w:spacing w:after="0"/>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0E22335"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E6D99C6"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B0FB99" w14:textId="77777777" w:rsidR="000235A0" w:rsidRPr="00620428" w:rsidRDefault="000235A0" w:rsidP="000235A0">
            <w:pPr>
              <w:pStyle w:val="TAC"/>
              <w:spacing w:after="0"/>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B0FF0A" w14:textId="77777777" w:rsidR="000235A0" w:rsidRPr="00620428" w:rsidRDefault="000235A0" w:rsidP="000235A0">
            <w:pPr>
              <w:pStyle w:val="TAC"/>
              <w:spacing w:after="0"/>
              <w:rPr>
                <w:rFonts w:eastAsia="Batang"/>
              </w:rPr>
            </w:pPr>
            <w:r w:rsidRPr="00620428">
              <w:rPr>
                <w:rFonts w:eastAsia="Batang"/>
              </w:rPr>
              <w:t>6</w:t>
            </w:r>
          </w:p>
        </w:tc>
      </w:tr>
      <w:tr w:rsidR="000235A0" w:rsidRPr="000564FA" w14:paraId="3B8A666C"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57E95519" w14:textId="77777777" w:rsidR="000235A0" w:rsidRPr="00620428" w:rsidRDefault="000235A0" w:rsidP="000235A0">
            <w:pPr>
              <w:pStyle w:val="TAC"/>
              <w:spacing w:after="0"/>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2D727307"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AB3B04F" w14:textId="77777777" w:rsidR="000235A0" w:rsidRPr="006115E8" w:rsidRDefault="000235A0" w:rsidP="000235A0">
            <w:pPr>
              <w:pStyle w:val="TAC"/>
              <w:spacing w:after="0"/>
              <w:rPr>
                <w:rFonts w:eastAsia="Batang"/>
                <w:iCs/>
              </w:rPr>
            </w:pPr>
            <w:r w:rsidRPr="006115E8">
              <w:rPr>
                <w:rFonts w:eastAsia="Batang"/>
                <w:iC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7F753A"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C12A8F"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2BFE5412"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47881919" w14:textId="77777777" w:rsidR="000235A0" w:rsidRPr="00620428" w:rsidRDefault="000235A0" w:rsidP="000235A0">
            <w:pPr>
              <w:pStyle w:val="TAC"/>
              <w:spacing w:after="0"/>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B37A215"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051DCD7" w14:textId="77777777" w:rsidR="000235A0" w:rsidRPr="006115E8" w:rsidRDefault="000235A0" w:rsidP="000235A0">
            <w:pPr>
              <w:pStyle w:val="TAC"/>
              <w:spacing w:after="0"/>
              <w:rPr>
                <w:rFonts w:eastAsia="Batang"/>
                <w:iCs/>
              </w:rPr>
            </w:pPr>
            <w:r w:rsidRPr="006115E8">
              <w:rPr>
                <w:rFonts w:eastAsia="Batang"/>
                <w:iC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91FC72"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8E812C" w14:textId="77777777" w:rsidR="000235A0" w:rsidRPr="00620428" w:rsidRDefault="000235A0" w:rsidP="000235A0">
            <w:pPr>
              <w:pStyle w:val="TAC"/>
              <w:spacing w:after="0"/>
              <w:rPr>
                <w:rFonts w:eastAsia="Batang"/>
              </w:rPr>
            </w:pPr>
            <w:r w:rsidRPr="00620428">
              <w:rPr>
                <w:rFonts w:eastAsia="Batang"/>
              </w:rPr>
              <w:t>10</w:t>
            </w:r>
          </w:p>
        </w:tc>
      </w:tr>
    </w:tbl>
    <w:p w14:paraId="6B8CF94F" w14:textId="77777777" w:rsidR="000235A0" w:rsidRDefault="000235A0" w:rsidP="00EA1965">
      <w:pPr>
        <w:spacing w:after="180" w:line="240" w:lineRule="auto"/>
        <w:jc w:val="both"/>
        <w:rPr>
          <w:rFonts w:ascii="Times New Roman" w:eastAsia="Times New Roman" w:hAnsi="Times New Roman" w:cs="Times New Roman"/>
          <w:sz w:val="20"/>
          <w:szCs w:val="20"/>
          <w:lang w:val="en-GB"/>
        </w:rPr>
      </w:pPr>
    </w:p>
    <w:p w14:paraId="52F1144A" w14:textId="7EA3CF85" w:rsidR="006148DB" w:rsidRDefault="00F45FCC" w:rsidP="00EA196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w:t>
      </w:r>
      <w:r w:rsidR="00CF0EE3">
        <w:rPr>
          <w:rFonts w:ascii="Times New Roman" w:eastAsia="Times New Roman" w:hAnsi="Times New Roman" w:cs="Times New Roman"/>
          <w:sz w:val="20"/>
          <w:szCs w:val="20"/>
          <w:lang w:val="en-GB"/>
        </w:rPr>
        <w:t xml:space="preserve"> </w:t>
      </w:r>
      <w:r w:rsidR="007653DA">
        <w:rPr>
          <w:rFonts w:ascii="Times New Roman" w:eastAsia="Times New Roman" w:hAnsi="Times New Roman" w:cs="Times New Roman"/>
          <w:sz w:val="20"/>
          <w:szCs w:val="20"/>
          <w:lang w:val="en-GB"/>
        </w:rPr>
        <w:t xml:space="preserve">broadcast </w:t>
      </w:r>
      <w:r w:rsidR="000A54DA">
        <w:rPr>
          <w:rFonts w:ascii="Times New Roman" w:eastAsia="Times New Roman" w:hAnsi="Times New Roman" w:cs="Times New Roman"/>
          <w:sz w:val="20"/>
          <w:szCs w:val="20"/>
          <w:lang w:val="en-GB"/>
        </w:rPr>
        <w:t xml:space="preserve">PDSCH </w:t>
      </w:r>
      <w:r w:rsidR="00CF0EE3">
        <w:rPr>
          <w:rFonts w:ascii="Times New Roman" w:eastAsia="Times New Roman" w:hAnsi="Times New Roman" w:cs="Times New Roman"/>
          <w:sz w:val="20"/>
          <w:szCs w:val="20"/>
          <w:lang w:val="en-GB"/>
        </w:rPr>
        <w:t>timeline relaxation</w:t>
      </w:r>
      <w:r>
        <w:rPr>
          <w:rFonts w:ascii="Times New Roman" w:eastAsia="Times New Roman" w:hAnsi="Times New Roman" w:cs="Times New Roman"/>
          <w:sz w:val="20"/>
          <w:szCs w:val="20"/>
          <w:lang w:val="en-GB"/>
        </w:rPr>
        <w:t xml:space="preserve"> addressed above</w:t>
      </w:r>
      <w:r w:rsidR="00CF0EE3">
        <w:rPr>
          <w:rFonts w:ascii="Times New Roman" w:eastAsia="Times New Roman" w:hAnsi="Times New Roman" w:cs="Times New Roman"/>
          <w:sz w:val="20"/>
          <w:szCs w:val="20"/>
          <w:lang w:val="en-GB"/>
        </w:rPr>
        <w:t xml:space="preserve"> applies</w:t>
      </w:r>
      <w:r w:rsidR="00EA1965" w:rsidRPr="00EA1965">
        <w:rPr>
          <w:rFonts w:ascii="Times New Roman" w:eastAsia="Times New Roman" w:hAnsi="Times New Roman" w:cs="Times New Roman"/>
          <w:sz w:val="20"/>
          <w:szCs w:val="20"/>
          <w:lang w:val="en-GB"/>
        </w:rPr>
        <w:t xml:space="preserve"> </w:t>
      </w:r>
      <w:r w:rsidR="00CF0EE3">
        <w:rPr>
          <w:rFonts w:ascii="Times New Roman" w:eastAsia="Times New Roman" w:hAnsi="Times New Roman" w:cs="Times New Roman"/>
          <w:sz w:val="20"/>
          <w:szCs w:val="20"/>
          <w:lang w:val="en-GB"/>
        </w:rPr>
        <w:t xml:space="preserve">not only to </w:t>
      </w:r>
      <w:r w:rsidR="00EA1965" w:rsidRPr="00EA1965">
        <w:rPr>
          <w:rFonts w:ascii="Times New Roman" w:eastAsia="Times New Roman" w:hAnsi="Times New Roman" w:cs="Times New Roman"/>
          <w:sz w:val="20"/>
          <w:szCs w:val="20"/>
          <w:lang w:val="en-GB"/>
        </w:rPr>
        <w:t xml:space="preserve">the </w:t>
      </w:r>
      <w:r w:rsidR="0088352F">
        <w:rPr>
          <w:rFonts w:ascii="Times New Roman" w:eastAsia="Times New Roman" w:hAnsi="Times New Roman" w:cs="Times New Roman"/>
          <w:sz w:val="20"/>
          <w:szCs w:val="20"/>
          <w:lang w:val="en-GB"/>
        </w:rPr>
        <w:t>Msg</w:t>
      </w:r>
      <w:r w:rsidR="00EA1965" w:rsidRPr="00EA1965">
        <w:rPr>
          <w:rFonts w:ascii="Times New Roman" w:eastAsia="Times New Roman" w:hAnsi="Times New Roman" w:cs="Times New Roman"/>
          <w:sz w:val="20"/>
          <w:szCs w:val="20"/>
          <w:lang w:val="en-GB"/>
        </w:rPr>
        <w:t xml:space="preserve">2 of the 4-step RACH, but also </w:t>
      </w:r>
      <w:r w:rsidR="00CF0EE3">
        <w:rPr>
          <w:rFonts w:ascii="Times New Roman" w:eastAsia="Times New Roman" w:hAnsi="Times New Roman" w:cs="Times New Roman"/>
          <w:sz w:val="20"/>
          <w:szCs w:val="20"/>
          <w:lang w:val="en-GB"/>
        </w:rPr>
        <w:t xml:space="preserve">to </w:t>
      </w:r>
      <w:r w:rsidR="00EA1965" w:rsidRPr="00EA1965">
        <w:rPr>
          <w:rFonts w:ascii="Times New Roman" w:eastAsia="Times New Roman" w:hAnsi="Times New Roman" w:cs="Times New Roman"/>
          <w:sz w:val="20"/>
          <w:szCs w:val="20"/>
          <w:lang w:val="en-GB"/>
        </w:rPr>
        <w:t>the fallbackRAR of the 2-step RACH.</w:t>
      </w:r>
      <w:r w:rsidR="00FB2012">
        <w:rPr>
          <w:rFonts w:ascii="Times New Roman" w:eastAsia="Times New Roman" w:hAnsi="Times New Roman" w:cs="Times New Roman"/>
          <w:sz w:val="20"/>
          <w:szCs w:val="20"/>
          <w:lang w:val="en-GB"/>
        </w:rPr>
        <w:t xml:space="preserve"> However, </w:t>
      </w:r>
      <w:r w:rsidR="007653DA">
        <w:rPr>
          <w:rFonts w:ascii="Times New Roman" w:eastAsia="Times New Roman" w:hAnsi="Times New Roman" w:cs="Times New Roman"/>
          <w:sz w:val="20"/>
          <w:szCs w:val="20"/>
          <w:lang w:val="en-GB"/>
        </w:rPr>
        <w:t>t</w:t>
      </w:r>
      <w:r w:rsidR="006148DB" w:rsidRPr="00EA1965">
        <w:rPr>
          <w:rFonts w:ascii="Times New Roman" w:eastAsia="Times New Roman" w:hAnsi="Times New Roman" w:cs="Times New Roman"/>
          <w:sz w:val="20"/>
          <w:szCs w:val="20"/>
          <w:lang w:val="en-GB"/>
        </w:rPr>
        <w:t xml:space="preserve">he timeline relaxation has to be also applied to other </w:t>
      </w:r>
      <w:r w:rsidR="00FB2012">
        <w:rPr>
          <w:rFonts w:ascii="Times New Roman" w:eastAsia="Times New Roman" w:hAnsi="Times New Roman" w:cs="Times New Roman"/>
          <w:sz w:val="20"/>
          <w:szCs w:val="20"/>
          <w:lang w:val="en-GB"/>
        </w:rPr>
        <w:t>scenarios of</w:t>
      </w:r>
      <w:r w:rsidR="006148DB" w:rsidRPr="00EA1965">
        <w:rPr>
          <w:rFonts w:ascii="Times New Roman" w:eastAsia="Times New Roman" w:hAnsi="Times New Roman" w:cs="Times New Roman"/>
          <w:sz w:val="20"/>
          <w:szCs w:val="20"/>
          <w:lang w:val="en-GB"/>
        </w:rPr>
        <w:t xml:space="preserve"> random access procedure</w:t>
      </w:r>
      <w:r w:rsidR="001A368B" w:rsidRPr="00EA1965">
        <w:rPr>
          <w:rFonts w:ascii="Times New Roman" w:eastAsia="Times New Roman" w:hAnsi="Times New Roman" w:cs="Times New Roman"/>
          <w:sz w:val="20"/>
          <w:szCs w:val="20"/>
          <w:lang w:val="en-GB"/>
        </w:rPr>
        <w:t xml:space="preserve">. </w:t>
      </w:r>
      <w:r w:rsidR="00FB2012">
        <w:rPr>
          <w:rFonts w:ascii="Times New Roman" w:eastAsia="Times New Roman" w:hAnsi="Times New Roman" w:cs="Times New Roman"/>
          <w:sz w:val="20"/>
          <w:szCs w:val="20"/>
          <w:lang w:val="en-GB"/>
        </w:rPr>
        <w:t>First</w:t>
      </w:r>
      <w:r w:rsidR="000B4CA9">
        <w:rPr>
          <w:rFonts w:ascii="Times New Roman" w:eastAsia="Times New Roman" w:hAnsi="Times New Roman" w:cs="Times New Roman"/>
          <w:sz w:val="20"/>
          <w:szCs w:val="20"/>
          <w:lang w:val="en-GB"/>
        </w:rPr>
        <w:t>ly</w:t>
      </w:r>
      <w:r w:rsidR="001A368B" w:rsidRPr="00EA1965">
        <w:rPr>
          <w:rFonts w:ascii="Times New Roman" w:eastAsia="Times New Roman" w:hAnsi="Times New Roman" w:cs="Times New Roman"/>
          <w:sz w:val="20"/>
          <w:szCs w:val="20"/>
          <w:lang w:val="en-GB"/>
        </w:rPr>
        <w:t xml:space="preserve">, in 4-step RACH </w:t>
      </w:r>
      <w:r w:rsidR="002E012E" w:rsidRPr="00EA1965">
        <w:rPr>
          <w:rFonts w:ascii="Times New Roman" w:eastAsia="Times New Roman" w:hAnsi="Times New Roman" w:cs="Times New Roman"/>
          <w:sz w:val="20"/>
          <w:szCs w:val="20"/>
          <w:lang w:val="en-GB"/>
        </w:rPr>
        <w:t xml:space="preserve">scenario, </w:t>
      </w:r>
      <w:r w:rsidR="00634195" w:rsidRPr="00EA1965">
        <w:rPr>
          <w:rFonts w:ascii="Times New Roman" w:eastAsia="Times New Roman" w:hAnsi="Times New Roman" w:cs="Times New Roman"/>
          <w:sz w:val="20"/>
          <w:szCs w:val="20"/>
          <w:lang w:val="en-GB"/>
        </w:rPr>
        <w:t>if the UE detects the DCI with CRC scrambled by RA-</w:t>
      </w:r>
      <w:r w:rsidR="00634195" w:rsidRPr="00EA1965">
        <w:rPr>
          <w:rFonts w:ascii="Times New Roman" w:eastAsia="Times New Roman" w:hAnsi="Times New Roman" w:cs="Times New Roman"/>
          <w:sz w:val="20"/>
          <w:szCs w:val="20"/>
          <w:lang w:val="en-GB"/>
        </w:rPr>
        <w:lastRenderedPageBreak/>
        <w:t>RNTI and</w:t>
      </w:r>
      <w:r w:rsidR="00FD3C01" w:rsidRPr="00EA1965">
        <w:rPr>
          <w:rFonts w:ascii="Times New Roman" w:eastAsia="Times New Roman" w:hAnsi="Times New Roman" w:cs="Times New Roman"/>
          <w:sz w:val="20"/>
          <w:szCs w:val="20"/>
          <w:lang w:val="en-GB"/>
        </w:rPr>
        <w:t xml:space="preserve"> if the UE does not correctly receive the transport block in the corresponding PDSCH, or if the higher layers do not identify the RAPID associated with the PRACH transmission from the UE</w:t>
      </w:r>
      <w:r w:rsidR="00F9679D" w:rsidRPr="00EA1965">
        <w:rPr>
          <w:rFonts w:ascii="Times New Roman" w:eastAsia="Times New Roman" w:hAnsi="Times New Roman" w:cs="Times New Roman"/>
          <w:sz w:val="20"/>
          <w:szCs w:val="20"/>
          <w:lang w:val="en-GB"/>
        </w:rPr>
        <w:t xml:space="preserve">, then the UE shall be ready to transmit a PRACH no later than </w:t>
      </w:r>
      <w:r w:rsidR="00EA1965" w:rsidRPr="002C4AF2">
        <w:rPr>
          <w:rFonts w:ascii="Times" w:eastAsia="MS PGothic" w:hAnsi="Times" w:cs="Times New Roman"/>
          <w:i/>
          <w:iCs/>
          <w:sz w:val="20"/>
          <w:szCs w:val="24"/>
          <w:lang w:eastAsia="ja-JP"/>
        </w:rPr>
        <w:t>N</w:t>
      </w:r>
      <w:r w:rsidR="00EA1965" w:rsidRPr="002C4AF2">
        <w:rPr>
          <w:rFonts w:ascii="Times" w:eastAsia="MS PGothic" w:hAnsi="Times" w:cs="Times New Roman"/>
          <w:i/>
          <w:iCs/>
          <w:sz w:val="20"/>
          <w:szCs w:val="24"/>
          <w:vertAlign w:val="subscript"/>
          <w:lang w:eastAsia="ja-JP"/>
        </w:rPr>
        <w:t>T,1</w:t>
      </w:r>
      <w:r w:rsidR="00EF4812" w:rsidRPr="00EA1965">
        <w:rPr>
          <w:rFonts w:ascii="Times New Roman" w:eastAsia="Times New Roman" w:hAnsi="Times New Roman" w:cs="Times New Roman"/>
          <w:sz w:val="20"/>
          <w:szCs w:val="20"/>
          <w:lang w:val="en-GB"/>
        </w:rPr>
        <w:t xml:space="preserve"> + 0.75 msec </w:t>
      </w:r>
      <w:r w:rsidR="00F9679D" w:rsidRPr="00EA1965">
        <w:rPr>
          <w:rFonts w:ascii="Times New Roman" w:eastAsia="Times New Roman" w:hAnsi="Times New Roman" w:cs="Times New Roman"/>
          <w:sz w:val="20"/>
          <w:szCs w:val="20"/>
          <w:lang w:val="en-GB"/>
        </w:rPr>
        <w:t>after the last symbol of the window, or the last symbol of the PDSCH reception</w:t>
      </w:r>
      <w:r w:rsidR="005154C7" w:rsidRPr="00EA1965">
        <w:rPr>
          <w:rFonts w:ascii="Times New Roman" w:eastAsia="Times New Roman" w:hAnsi="Times New Roman" w:cs="Times New Roman"/>
          <w:sz w:val="20"/>
          <w:szCs w:val="20"/>
          <w:lang w:val="en-GB"/>
        </w:rPr>
        <w:t xml:space="preserve">, which needs to be relaxed if the </w:t>
      </w:r>
      <w:r w:rsidR="005154C7">
        <w:rPr>
          <w:rFonts w:ascii="Times New Roman" w:eastAsia="Times New Roman" w:hAnsi="Times New Roman" w:cs="Times New Roman"/>
          <w:sz w:val="20"/>
          <w:szCs w:val="20"/>
          <w:lang w:val="en-GB"/>
        </w:rPr>
        <w:t xml:space="preserve">scheduling of </w:t>
      </w:r>
      <w:r w:rsidR="005154C7" w:rsidRPr="00EA1965">
        <w:rPr>
          <w:rFonts w:ascii="Times New Roman" w:eastAsia="Times New Roman" w:hAnsi="Times New Roman" w:cs="Times New Roman"/>
          <w:sz w:val="20"/>
          <w:szCs w:val="20"/>
          <w:lang w:val="en-GB"/>
        </w:rPr>
        <w:t>RAR PDSCH</w:t>
      </w:r>
      <w:r w:rsidR="005154C7">
        <w:rPr>
          <w:rFonts w:ascii="Times New Roman" w:eastAsia="Times New Roman" w:hAnsi="Times New Roman" w:cs="Times New Roman"/>
          <w:sz w:val="20"/>
          <w:szCs w:val="20"/>
          <w:lang w:val="en-GB"/>
        </w:rPr>
        <w:t xml:space="preserve"> is larger than 5MHz.</w:t>
      </w:r>
      <w:r w:rsidR="000B4CA9">
        <w:rPr>
          <w:rFonts w:ascii="Times New Roman" w:eastAsia="Times New Roman" w:hAnsi="Times New Roman" w:cs="Times New Roman"/>
          <w:sz w:val="20"/>
          <w:szCs w:val="20"/>
          <w:lang w:val="en-GB"/>
        </w:rPr>
        <w:t xml:space="preserve"> </w:t>
      </w:r>
      <w:r w:rsidR="00EF4812" w:rsidRPr="00EA1965">
        <w:rPr>
          <w:rFonts w:ascii="Times New Roman" w:eastAsia="Times New Roman" w:hAnsi="Times New Roman" w:cs="Times New Roman"/>
          <w:sz w:val="20"/>
          <w:szCs w:val="20"/>
          <w:lang w:val="en-GB"/>
        </w:rPr>
        <w:t>Secondly, in 2-step RACH scenario, i</w:t>
      </w:r>
      <w:r w:rsidR="00797FB7" w:rsidRPr="00EA1965">
        <w:rPr>
          <w:rFonts w:ascii="Times New Roman" w:eastAsia="Times New Roman" w:hAnsi="Times New Roman" w:cs="Times New Roman"/>
          <w:sz w:val="20"/>
          <w:szCs w:val="20"/>
          <w:lang w:val="en-GB"/>
        </w:rPr>
        <w:t xml:space="preserve">n response to the </w:t>
      </w:r>
      <w:r w:rsidR="0088352F">
        <w:rPr>
          <w:rFonts w:ascii="Times New Roman" w:eastAsia="Times New Roman" w:hAnsi="Times New Roman" w:cs="Times New Roman"/>
          <w:sz w:val="20"/>
          <w:szCs w:val="20"/>
          <w:lang w:val="en-GB"/>
        </w:rPr>
        <w:t>Msg</w:t>
      </w:r>
      <w:r w:rsidR="002B044D" w:rsidRPr="00EA1965">
        <w:rPr>
          <w:rFonts w:ascii="Times New Roman" w:eastAsia="Times New Roman" w:hAnsi="Times New Roman" w:cs="Times New Roman"/>
          <w:sz w:val="20"/>
          <w:szCs w:val="20"/>
          <w:lang w:val="en-GB"/>
        </w:rPr>
        <w:t xml:space="preserve">B </w:t>
      </w:r>
      <w:r w:rsidR="00797FB7" w:rsidRPr="00EA1965">
        <w:rPr>
          <w:rFonts w:ascii="Times New Roman" w:eastAsia="Times New Roman" w:hAnsi="Times New Roman" w:cs="Times New Roman"/>
          <w:sz w:val="20"/>
          <w:szCs w:val="20"/>
          <w:lang w:val="en-GB"/>
        </w:rPr>
        <w:t xml:space="preserve">PDSCH reception with the UE contention resolution identity, the UE transmits HARQ-ACK information in a PUCCH. </w:t>
      </w:r>
      <w:r w:rsidR="005154C7" w:rsidRPr="00EA1965">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minimum time between </w:t>
      </w:r>
      <w:r w:rsidR="000B4CA9">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PDSCH reception and the corresponding PUCCH transmission with the HARQ-ACK information is equal to </w:t>
      </w:r>
      <w:r w:rsidR="00EA1965" w:rsidRPr="002C4AF2">
        <w:rPr>
          <w:rFonts w:ascii="Times" w:eastAsia="MS PGothic" w:hAnsi="Times" w:cs="Times New Roman"/>
          <w:i/>
          <w:iCs/>
          <w:sz w:val="20"/>
          <w:szCs w:val="24"/>
          <w:lang w:eastAsia="ja-JP"/>
        </w:rPr>
        <w:t>N</w:t>
      </w:r>
      <w:r w:rsidR="00EA1965" w:rsidRPr="002C4AF2">
        <w:rPr>
          <w:rFonts w:ascii="Times" w:eastAsia="MS PGothic" w:hAnsi="Times" w:cs="Times New Roman"/>
          <w:i/>
          <w:iCs/>
          <w:sz w:val="20"/>
          <w:szCs w:val="24"/>
          <w:vertAlign w:val="subscript"/>
          <w:lang w:eastAsia="ja-JP"/>
        </w:rPr>
        <w:t>T,1</w:t>
      </w:r>
      <w:r w:rsidR="00ED4376" w:rsidRPr="00EA1965">
        <w:rPr>
          <w:rFonts w:ascii="Times New Roman" w:eastAsia="Times New Roman" w:hAnsi="Times New Roman" w:cs="Times New Roman"/>
          <w:sz w:val="20"/>
          <w:szCs w:val="20"/>
          <w:lang w:val="en-GB"/>
        </w:rPr>
        <w:t xml:space="preserve"> + 0.5</w:t>
      </w:r>
      <w:r w:rsidR="00AE57D4" w:rsidRPr="00EA1965">
        <w:rPr>
          <w:rFonts w:ascii="Times New Roman" w:eastAsia="Times New Roman" w:hAnsi="Times New Roman" w:cs="Times New Roman"/>
          <w:sz w:val="20"/>
          <w:szCs w:val="20"/>
          <w:lang w:val="en-GB"/>
        </w:rPr>
        <w:t xml:space="preserve"> ms</w:t>
      </w:r>
      <w:r w:rsidR="00EF4812" w:rsidRPr="00EA1965">
        <w:rPr>
          <w:rFonts w:ascii="Times New Roman" w:eastAsia="Times New Roman" w:hAnsi="Times New Roman" w:cs="Times New Roman"/>
          <w:sz w:val="20"/>
          <w:szCs w:val="20"/>
          <w:lang w:val="en-GB"/>
        </w:rPr>
        <w:t>ec</w:t>
      </w:r>
      <w:r w:rsidR="00AE57D4" w:rsidRPr="00EA1965">
        <w:rPr>
          <w:rFonts w:ascii="Times New Roman" w:eastAsia="Times New Roman" w:hAnsi="Times New Roman" w:cs="Times New Roman"/>
          <w:sz w:val="20"/>
          <w:szCs w:val="20"/>
          <w:lang w:val="en-GB"/>
        </w:rPr>
        <w:t xml:space="preserve">, which also needs to be relaxed if the </w:t>
      </w:r>
      <w:r w:rsidR="00AE57D4">
        <w:rPr>
          <w:rFonts w:ascii="Times New Roman" w:eastAsia="Times New Roman" w:hAnsi="Times New Roman" w:cs="Times New Roman"/>
          <w:sz w:val="20"/>
          <w:szCs w:val="20"/>
          <w:lang w:val="en-GB"/>
        </w:rPr>
        <w:t xml:space="preserve">scheduling of </w:t>
      </w:r>
      <w:r w:rsidR="0088352F">
        <w:rPr>
          <w:rFonts w:ascii="Times New Roman" w:eastAsia="Times New Roman" w:hAnsi="Times New Roman" w:cs="Times New Roman"/>
          <w:sz w:val="20"/>
          <w:szCs w:val="20"/>
          <w:lang w:val="en-GB"/>
        </w:rPr>
        <w:t>Msg</w:t>
      </w:r>
      <w:r w:rsidR="005154C7" w:rsidRPr="00EA1965">
        <w:rPr>
          <w:rFonts w:ascii="Times New Roman" w:eastAsia="Times New Roman" w:hAnsi="Times New Roman" w:cs="Times New Roman"/>
          <w:sz w:val="20"/>
          <w:szCs w:val="20"/>
          <w:lang w:val="en-GB"/>
        </w:rPr>
        <w:t>B PDSCH</w:t>
      </w:r>
      <w:r w:rsidR="00AE57D4">
        <w:rPr>
          <w:rFonts w:ascii="Times New Roman" w:eastAsia="Times New Roman" w:hAnsi="Times New Roman" w:cs="Times New Roman"/>
          <w:sz w:val="20"/>
          <w:szCs w:val="20"/>
          <w:lang w:val="en-GB"/>
        </w:rPr>
        <w:t xml:space="preserve"> is larger than 5MHz</w:t>
      </w:r>
      <w:r w:rsidR="005154C7">
        <w:rPr>
          <w:rFonts w:ascii="Times New Roman" w:eastAsia="Times New Roman" w:hAnsi="Times New Roman" w:cs="Times New Roman"/>
          <w:sz w:val="20"/>
          <w:szCs w:val="20"/>
          <w:lang w:val="en-GB"/>
        </w:rPr>
        <w:t>.</w:t>
      </w:r>
    </w:p>
    <w:p w14:paraId="6D5D2137" w14:textId="77777777" w:rsidR="00B50A2D" w:rsidRPr="00EA1965" w:rsidRDefault="00B50A2D" w:rsidP="00EA1965">
      <w:pPr>
        <w:spacing w:after="180" w:line="240" w:lineRule="auto"/>
        <w:jc w:val="both"/>
        <w:rPr>
          <w:rFonts w:ascii="Times New Roman" w:eastAsia="Times New Roman" w:hAnsi="Times New Roman" w:cs="Times New Roman"/>
          <w:sz w:val="20"/>
          <w:szCs w:val="20"/>
          <w:lang w:val="en-GB"/>
        </w:rPr>
      </w:pPr>
    </w:p>
    <w:p w14:paraId="108622DF" w14:textId="2D200451" w:rsidR="00BA0D71" w:rsidRDefault="00BA0D71" w:rsidP="00BA0D71">
      <w:pPr>
        <w:spacing w:after="120"/>
        <w:jc w:val="both"/>
        <w:rPr>
          <w:rFonts w:ascii="Times New Roman" w:eastAsia="SimSun" w:hAnsi="Times New Roman" w:cs="Times New Roman"/>
          <w:b/>
          <w:i/>
          <w:iCs/>
        </w:rPr>
      </w:pPr>
      <w:r>
        <w:rPr>
          <w:rFonts w:ascii="Times New Roman" w:eastAsia="SimSun" w:hAnsi="Times New Roman" w:cs="Times New Roman"/>
          <w:b/>
          <w:i/>
          <w:iCs/>
        </w:rPr>
        <w:t>Observation 1:</w:t>
      </w:r>
    </w:p>
    <w:p w14:paraId="04F4915E" w14:textId="53FD2318" w:rsidR="00BA0D71" w:rsidRDefault="00BA0D71" w:rsidP="00BA0D71">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7 OFDM symbols</w:t>
      </w:r>
      <w:r w:rsidR="00817DC8">
        <w:rPr>
          <w:rFonts w:ascii="Times New Roman" w:eastAsia="Times New Roman" w:hAnsi="Times New Roman" w:cs="Times New Roman"/>
          <w:b/>
          <w:bCs/>
          <w:sz w:val="20"/>
          <w:szCs w:val="20"/>
          <w:lang w:val="en-GB"/>
        </w:rPr>
        <w:t xml:space="preserve"> are sufficient to </w:t>
      </w:r>
      <w:r w:rsidR="00374A4C">
        <w:rPr>
          <w:rFonts w:ascii="Times New Roman" w:eastAsia="Times New Roman" w:hAnsi="Times New Roman" w:cs="Times New Roman"/>
          <w:b/>
          <w:bCs/>
          <w:sz w:val="20"/>
          <w:szCs w:val="20"/>
          <w:lang w:val="en-GB"/>
        </w:rPr>
        <w:t>process RAR PDSCH BW of 20MHz</w:t>
      </w:r>
      <w:r w:rsidRPr="00C0742E">
        <w:rPr>
          <w:rFonts w:ascii="Times New Roman" w:eastAsia="Times New Roman" w:hAnsi="Times New Roman" w:cs="Times New Roman"/>
          <w:b/>
          <w:bCs/>
          <w:sz w:val="20"/>
          <w:szCs w:val="20"/>
          <w:lang w:val="en-GB"/>
        </w:rPr>
        <w:t>, (0.5 msec for 15KHz SCS, 0.25 msec for 30KHz SCS)</w:t>
      </w:r>
    </w:p>
    <w:p w14:paraId="31382D28" w14:textId="7EF22495" w:rsidR="00374A4C" w:rsidRPr="00C0742E" w:rsidRDefault="005F446B" w:rsidP="00BA0D71">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If other candidate</w:t>
      </w:r>
      <w:r w:rsidR="00B85FD4">
        <w:rPr>
          <w:rFonts w:ascii="Times New Roman" w:eastAsia="Times New Roman" w:hAnsi="Times New Roman" w:cs="Times New Roman"/>
          <w:b/>
          <w:bCs/>
          <w:sz w:val="20"/>
          <w:szCs w:val="20"/>
          <w:lang w:val="en-GB"/>
        </w:rPr>
        <w:t xml:space="preserve"> (1 slot or 2 slots)</w:t>
      </w:r>
      <w:r>
        <w:rPr>
          <w:rFonts w:ascii="Times New Roman" w:eastAsia="Times New Roman" w:hAnsi="Times New Roman" w:cs="Times New Roman"/>
          <w:b/>
          <w:bCs/>
          <w:sz w:val="20"/>
          <w:szCs w:val="20"/>
          <w:lang w:val="en-GB"/>
        </w:rPr>
        <w:t xml:space="preserve"> </w:t>
      </w:r>
      <w:r w:rsidR="00B85FD4">
        <w:rPr>
          <w:rFonts w:ascii="Times New Roman" w:eastAsia="Times New Roman" w:hAnsi="Times New Roman" w:cs="Times New Roman"/>
          <w:b/>
          <w:bCs/>
          <w:sz w:val="20"/>
          <w:szCs w:val="20"/>
          <w:lang w:val="en-GB"/>
        </w:rPr>
        <w:t xml:space="preserve">is chosen </w:t>
      </w:r>
      <w:r>
        <w:rPr>
          <w:rFonts w:ascii="Times New Roman" w:eastAsia="Times New Roman" w:hAnsi="Times New Roman" w:cs="Times New Roman"/>
          <w:b/>
          <w:bCs/>
          <w:sz w:val="20"/>
          <w:szCs w:val="20"/>
          <w:lang w:val="en-GB"/>
        </w:rPr>
        <w:t xml:space="preserve">for X, there is </w:t>
      </w:r>
      <w:r w:rsidR="000A37A9">
        <w:rPr>
          <w:rFonts w:ascii="Times New Roman" w:eastAsia="Times New Roman" w:hAnsi="Times New Roman" w:cs="Times New Roman"/>
          <w:b/>
          <w:bCs/>
          <w:sz w:val="20"/>
          <w:szCs w:val="20"/>
          <w:lang w:val="en-GB"/>
        </w:rPr>
        <w:t xml:space="preserve">severe </w:t>
      </w:r>
      <w:r w:rsidR="00EC778F">
        <w:rPr>
          <w:rFonts w:ascii="Times New Roman" w:eastAsia="Times New Roman" w:hAnsi="Times New Roman" w:cs="Times New Roman"/>
          <w:b/>
          <w:bCs/>
          <w:sz w:val="20"/>
          <w:szCs w:val="20"/>
          <w:lang w:val="en-GB"/>
        </w:rPr>
        <w:t xml:space="preserve">Msg3 scheduling </w:t>
      </w:r>
      <w:r w:rsidR="00CA3535">
        <w:rPr>
          <w:rFonts w:ascii="Times New Roman" w:eastAsia="Times New Roman" w:hAnsi="Times New Roman" w:cs="Times New Roman"/>
          <w:b/>
          <w:bCs/>
          <w:sz w:val="20"/>
          <w:szCs w:val="20"/>
          <w:lang w:val="en-GB"/>
        </w:rPr>
        <w:t>restriction</w:t>
      </w:r>
      <w:r w:rsidR="00EC778F">
        <w:rPr>
          <w:rFonts w:ascii="Times New Roman" w:eastAsia="Times New Roman" w:hAnsi="Times New Roman" w:cs="Times New Roman"/>
          <w:b/>
          <w:bCs/>
          <w:sz w:val="20"/>
          <w:szCs w:val="20"/>
          <w:lang w:val="en-GB"/>
        </w:rPr>
        <w:t>.</w:t>
      </w:r>
    </w:p>
    <w:p w14:paraId="11FCFFCA" w14:textId="6BA60AC3" w:rsidR="00AE228F" w:rsidRDefault="00AE228F" w:rsidP="00AE228F">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8B11ED">
        <w:rPr>
          <w:rFonts w:ascii="Times New Roman" w:eastAsia="SimSun" w:hAnsi="Times New Roman" w:cs="Times New Roman"/>
          <w:b/>
          <w:i/>
          <w:iCs/>
        </w:rPr>
        <w:t xml:space="preserve"> </w:t>
      </w:r>
      <w:r w:rsidR="004A6E58">
        <w:rPr>
          <w:rFonts w:ascii="Times New Roman" w:eastAsia="SimSun" w:hAnsi="Times New Roman" w:cs="Times New Roman"/>
          <w:b/>
          <w:i/>
          <w:iCs/>
        </w:rPr>
        <w:t>1</w:t>
      </w:r>
      <w:r>
        <w:rPr>
          <w:rFonts w:ascii="Times New Roman" w:eastAsia="SimSun" w:hAnsi="Times New Roman" w:cs="Times New Roman"/>
          <w:b/>
          <w:i/>
          <w:iCs/>
        </w:rPr>
        <w:t>:</w:t>
      </w:r>
    </w:p>
    <w:p w14:paraId="603F26A2" w14:textId="3CE6705F" w:rsidR="00A94266" w:rsidRPr="00C0742E" w:rsidRDefault="00574184" w:rsidP="00F7599B">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X</w:t>
      </w:r>
      <w:r w:rsidR="00F7599B" w:rsidRPr="00C0742E">
        <w:rPr>
          <w:rFonts w:ascii="Times New Roman" w:eastAsia="Times New Roman" w:hAnsi="Times New Roman" w:cs="Times New Roman"/>
          <w:b/>
          <w:bCs/>
          <w:sz w:val="20"/>
          <w:szCs w:val="20"/>
          <w:lang w:val="en-GB"/>
        </w:rPr>
        <w:t xml:space="preserve"> is </w:t>
      </w:r>
      <w:r w:rsidR="0099205C">
        <w:rPr>
          <w:rFonts w:ascii="Times New Roman" w:eastAsia="Times New Roman" w:hAnsi="Times New Roman" w:cs="Times New Roman"/>
          <w:b/>
          <w:bCs/>
          <w:sz w:val="20"/>
          <w:szCs w:val="20"/>
          <w:lang w:val="en-GB"/>
        </w:rPr>
        <w:t xml:space="preserve">down-selected as </w:t>
      </w:r>
      <w:r w:rsidR="00C0742E" w:rsidRPr="00C0742E">
        <w:rPr>
          <w:rFonts w:ascii="Times New Roman" w:eastAsia="Times New Roman" w:hAnsi="Times New Roman" w:cs="Times New Roman"/>
          <w:b/>
          <w:bCs/>
          <w:sz w:val="20"/>
          <w:szCs w:val="20"/>
          <w:lang w:val="en-GB"/>
        </w:rPr>
        <w:t>0.5</w:t>
      </w:r>
      <w:r>
        <w:rPr>
          <w:rFonts w:ascii="Times New Roman" w:eastAsia="Times New Roman" w:hAnsi="Times New Roman" w:cs="Times New Roman"/>
          <w:b/>
          <w:bCs/>
          <w:sz w:val="20"/>
          <w:szCs w:val="20"/>
          <w:lang w:val="en-GB"/>
        </w:rPr>
        <w:t>/0.25</w:t>
      </w:r>
      <w:r w:rsidR="00C0742E" w:rsidRPr="00C0742E">
        <w:rPr>
          <w:rFonts w:ascii="Times New Roman" w:eastAsia="Times New Roman" w:hAnsi="Times New Roman" w:cs="Times New Roman"/>
          <w:b/>
          <w:bCs/>
          <w:sz w:val="20"/>
          <w:szCs w:val="20"/>
          <w:lang w:val="en-GB"/>
        </w:rPr>
        <w:t xml:space="preserve"> msec for 15</w:t>
      </w:r>
      <w:r>
        <w:rPr>
          <w:rFonts w:ascii="Times New Roman" w:eastAsia="Times New Roman" w:hAnsi="Times New Roman" w:cs="Times New Roman"/>
          <w:b/>
          <w:bCs/>
          <w:sz w:val="20"/>
          <w:szCs w:val="20"/>
          <w:lang w:val="en-GB"/>
        </w:rPr>
        <w:t>/</w:t>
      </w:r>
      <w:r w:rsidR="00C0742E" w:rsidRPr="00C0742E">
        <w:rPr>
          <w:rFonts w:ascii="Times New Roman" w:eastAsia="Times New Roman" w:hAnsi="Times New Roman" w:cs="Times New Roman"/>
          <w:b/>
          <w:bCs/>
          <w:sz w:val="20"/>
          <w:szCs w:val="20"/>
          <w:lang w:val="en-GB"/>
        </w:rPr>
        <w:t>30KHz SCS</w:t>
      </w:r>
    </w:p>
    <w:p w14:paraId="483733C4" w14:textId="6F85DA8B" w:rsidR="00C0742E" w:rsidRDefault="00574184" w:rsidP="00F7599B">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Same level of t</w:t>
      </w:r>
      <w:r w:rsidR="00C0742E">
        <w:rPr>
          <w:rFonts w:ascii="Times New Roman" w:eastAsia="Times New Roman" w:hAnsi="Times New Roman" w:cs="Times New Roman"/>
          <w:b/>
          <w:bCs/>
          <w:sz w:val="20"/>
          <w:szCs w:val="20"/>
          <w:lang w:val="en-GB"/>
        </w:rPr>
        <w:t xml:space="preserve">imeline relaxation </w:t>
      </w:r>
      <w:r w:rsidR="000B4CA9">
        <w:rPr>
          <w:rFonts w:ascii="Times New Roman" w:eastAsia="Times New Roman" w:hAnsi="Times New Roman" w:cs="Times New Roman"/>
          <w:b/>
          <w:bCs/>
          <w:sz w:val="20"/>
          <w:szCs w:val="20"/>
          <w:lang w:val="en-GB"/>
        </w:rPr>
        <w:t>is</w:t>
      </w:r>
      <w:r w:rsidR="00C0742E">
        <w:rPr>
          <w:rFonts w:ascii="Times New Roman" w:eastAsia="Times New Roman" w:hAnsi="Times New Roman" w:cs="Times New Roman"/>
          <w:b/>
          <w:bCs/>
          <w:sz w:val="20"/>
          <w:szCs w:val="20"/>
          <w:lang w:val="en-GB"/>
        </w:rPr>
        <w:t xml:space="preserve"> also applied to the</w:t>
      </w:r>
      <w:r w:rsidR="00CD36A3">
        <w:rPr>
          <w:rFonts w:ascii="Times New Roman" w:eastAsia="Times New Roman" w:hAnsi="Times New Roman" w:cs="Times New Roman"/>
          <w:b/>
          <w:bCs/>
          <w:sz w:val="20"/>
          <w:szCs w:val="20"/>
          <w:lang w:val="en-GB"/>
        </w:rPr>
        <w:t xml:space="preserve"> following cases</w:t>
      </w:r>
    </w:p>
    <w:p w14:paraId="02CC0A25" w14:textId="0DEA9EA8"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fallbackRAR and transmission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3 (2-step RACH)</w:t>
      </w:r>
    </w:p>
    <w:p w14:paraId="68ADEFAD" w14:textId="77777777"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successRAR and transmission of corresponding HARQ-ACK (2-step RACH)</w:t>
      </w:r>
    </w:p>
    <w:p w14:paraId="73D0AF91" w14:textId="52E36BFE"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w:t>
      </w:r>
      <w:r w:rsidR="000B4CA9">
        <w:rPr>
          <w:rFonts w:ascii="Times New Roman" w:eastAsia="Times New Roman" w:hAnsi="Times New Roman" w:cs="Times New Roman"/>
          <w:b/>
          <w:bCs/>
          <w:sz w:val="20"/>
          <w:szCs w:val="20"/>
          <w:lang w:val="en-GB"/>
        </w:rPr>
        <w:t>PDSCH in which</w:t>
      </w:r>
      <w:r>
        <w:rPr>
          <w:rFonts w:ascii="Times New Roman" w:eastAsia="Times New Roman" w:hAnsi="Times New Roman" w:cs="Times New Roman"/>
          <w:b/>
          <w:bCs/>
          <w:sz w:val="20"/>
          <w:szCs w:val="20"/>
          <w:lang w:val="en-GB"/>
        </w:rPr>
        <w:t xml:space="preserve">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27EC37DA" w14:textId="77777777"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7960E2F7" w14:textId="77777777" w:rsidR="00176170" w:rsidRDefault="00176170" w:rsidP="00C66FA2">
      <w:pPr>
        <w:jc w:val="both"/>
        <w:rPr>
          <w:b/>
          <w:bCs/>
          <w:u w:val="single"/>
        </w:rPr>
      </w:pPr>
    </w:p>
    <w:p w14:paraId="7F84B674" w14:textId="5F58AB97" w:rsidR="00AD0E8C" w:rsidRDefault="00AD0E8C" w:rsidP="00AD0E8C">
      <w:pPr>
        <w:jc w:val="both"/>
        <w:rPr>
          <w:b/>
          <w:bCs/>
          <w:u w:val="single"/>
        </w:rPr>
      </w:pPr>
      <w:bookmarkStart w:id="15" w:name="_Toc101519374"/>
      <w:r>
        <w:rPr>
          <w:b/>
          <w:bCs/>
          <w:u w:val="single"/>
        </w:rPr>
        <w:t>Separate early UE indication</w:t>
      </w:r>
    </w:p>
    <w:p w14:paraId="1686CDDA" w14:textId="7D4C3480" w:rsidR="000677BD" w:rsidRPr="009E5D45" w:rsidRDefault="0001447D" w:rsidP="000677BD">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Pr="0001447D">
        <w:rPr>
          <w:rFonts w:ascii="Times New Roman" w:eastAsia="Times New Roman" w:hAnsi="Times New Roman" w:cs="Times New Roman"/>
          <w:sz w:val="20"/>
          <w:szCs w:val="20"/>
          <w:lang w:val="en-GB"/>
        </w:rPr>
        <w:t>eparate early UE indication has been added to the objectives of WID revised in RAN #98-e</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_Ref101732775 \r \h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fldChar w:fldCharType="end"/>
      </w:r>
      <w:r w:rsidRPr="0001447D">
        <w:rPr>
          <w:rFonts w:ascii="Times New Roman" w:eastAsia="Times New Roman" w:hAnsi="Times New Roman" w:cs="Times New Roman"/>
          <w:sz w:val="20"/>
          <w:szCs w:val="20"/>
          <w:lang w:val="en-GB"/>
        </w:rPr>
        <w:t>. During the RAN plenary</w:t>
      </w:r>
      <w:r>
        <w:rPr>
          <w:rFonts w:ascii="Times New Roman" w:eastAsia="Times New Roman" w:hAnsi="Times New Roman" w:cs="Times New Roman"/>
          <w:sz w:val="20"/>
          <w:szCs w:val="20"/>
          <w:lang w:val="en-GB"/>
        </w:rPr>
        <w:t xml:space="preserve"> meeting</w:t>
      </w:r>
      <w:r w:rsidRPr="0001447D">
        <w:rPr>
          <w:rFonts w:ascii="Times New Roman" w:eastAsia="Times New Roman" w:hAnsi="Times New Roman" w:cs="Times New Roman"/>
          <w:sz w:val="20"/>
          <w:szCs w:val="20"/>
          <w:lang w:val="en-GB"/>
        </w:rPr>
        <w:t xml:space="preserve">, it was decided that certain forms of this feature should be supported, </w:t>
      </w:r>
      <w:r w:rsidR="00393EE0">
        <w:rPr>
          <w:rFonts w:ascii="Times New Roman" w:eastAsia="Times New Roman" w:hAnsi="Times New Roman" w:cs="Times New Roman"/>
          <w:sz w:val="20"/>
          <w:szCs w:val="20"/>
          <w:lang w:val="en-GB"/>
        </w:rPr>
        <w:t>and</w:t>
      </w:r>
      <w:r w:rsidRPr="0001447D">
        <w:rPr>
          <w:rFonts w:ascii="Times New Roman" w:eastAsia="Times New Roman" w:hAnsi="Times New Roman" w:cs="Times New Roman"/>
          <w:sz w:val="20"/>
          <w:szCs w:val="20"/>
          <w:lang w:val="en-GB"/>
        </w:rPr>
        <w:t xml:space="preserve"> RAN1 need</w:t>
      </w:r>
      <w:r w:rsidR="00F946F0">
        <w:rPr>
          <w:rFonts w:ascii="Times New Roman" w:eastAsia="Times New Roman" w:hAnsi="Times New Roman" w:cs="Times New Roman"/>
          <w:sz w:val="20"/>
          <w:szCs w:val="20"/>
          <w:lang w:val="en-GB"/>
        </w:rPr>
        <w:t>s</w:t>
      </w:r>
      <w:r w:rsidRPr="0001447D">
        <w:rPr>
          <w:rFonts w:ascii="Times New Roman" w:eastAsia="Times New Roman" w:hAnsi="Times New Roman" w:cs="Times New Roman"/>
          <w:sz w:val="20"/>
          <w:szCs w:val="20"/>
          <w:lang w:val="en-GB"/>
        </w:rPr>
        <w:t xml:space="preserve"> to discuss further whether to support either </w:t>
      </w:r>
      <w:r w:rsidR="00EA1965">
        <w:rPr>
          <w:rFonts w:ascii="Times New Roman" w:eastAsia="Times New Roman" w:hAnsi="Times New Roman" w:cs="Times New Roman"/>
          <w:sz w:val="20"/>
          <w:szCs w:val="20"/>
          <w:lang w:val="en-GB"/>
        </w:rPr>
        <w:t>Msg</w:t>
      </w:r>
      <w:r w:rsidRPr="0001447D">
        <w:rPr>
          <w:rFonts w:ascii="Times New Roman" w:eastAsia="Times New Roman" w:hAnsi="Times New Roman" w:cs="Times New Roman"/>
          <w:sz w:val="20"/>
          <w:szCs w:val="20"/>
          <w:lang w:val="en-GB"/>
        </w:rPr>
        <w:t xml:space="preserve">1 based early indication, </w:t>
      </w:r>
      <w:r w:rsidR="00EA1965">
        <w:rPr>
          <w:rFonts w:ascii="Times New Roman" w:eastAsia="Times New Roman" w:hAnsi="Times New Roman" w:cs="Times New Roman"/>
          <w:sz w:val="20"/>
          <w:szCs w:val="20"/>
          <w:lang w:val="en-GB"/>
        </w:rPr>
        <w:t>Msg</w:t>
      </w:r>
      <w:r w:rsidRPr="0001447D">
        <w:rPr>
          <w:rFonts w:ascii="Times New Roman" w:eastAsia="Times New Roman" w:hAnsi="Times New Roman" w:cs="Times New Roman"/>
          <w:sz w:val="20"/>
          <w:szCs w:val="20"/>
          <w:lang w:val="en-GB"/>
        </w:rPr>
        <w:t>3 based early indication, or both indications together.</w:t>
      </w:r>
      <w:r w:rsidR="00F946F0">
        <w:rPr>
          <w:rFonts w:ascii="Times New Roman" w:eastAsia="Times New Roman" w:hAnsi="Times New Roman" w:cs="Times New Roman"/>
          <w:sz w:val="20"/>
          <w:szCs w:val="20"/>
          <w:lang w:val="en-GB"/>
        </w:rPr>
        <w:t xml:space="preserve"> </w:t>
      </w:r>
      <w:r w:rsidR="00680ED6">
        <w:rPr>
          <w:rFonts w:ascii="Times New Roman" w:eastAsia="Times New Roman" w:hAnsi="Times New Roman" w:cs="Times New Roman"/>
          <w:sz w:val="20"/>
          <w:szCs w:val="20"/>
          <w:lang w:val="en-GB"/>
        </w:rPr>
        <w:t xml:space="preserve">RAN2 already agreed that </w:t>
      </w:r>
      <w:r w:rsidR="0088352F">
        <w:rPr>
          <w:rFonts w:ascii="Times New Roman" w:eastAsia="Times New Roman" w:hAnsi="Times New Roman" w:cs="Times New Roman"/>
          <w:sz w:val="20"/>
          <w:szCs w:val="20"/>
          <w:lang w:val="en-GB"/>
        </w:rPr>
        <w:t>Msg</w:t>
      </w:r>
      <w:r w:rsidR="000677BD" w:rsidRPr="009E5D45">
        <w:rPr>
          <w:rFonts w:ascii="Times New Roman" w:eastAsia="Times New Roman" w:hAnsi="Times New Roman" w:cs="Times New Roman"/>
          <w:sz w:val="20"/>
          <w:szCs w:val="20"/>
          <w:lang w:val="en-GB"/>
        </w:rPr>
        <w:t xml:space="preserve">3 based early indication is </w:t>
      </w:r>
      <w:r w:rsidR="00680ED6">
        <w:rPr>
          <w:rFonts w:ascii="Times New Roman" w:eastAsia="Times New Roman" w:hAnsi="Times New Roman" w:cs="Times New Roman"/>
          <w:sz w:val="20"/>
          <w:szCs w:val="20"/>
          <w:lang w:val="en-GB"/>
        </w:rPr>
        <w:t>supported while details are still open</w:t>
      </w:r>
      <w:r w:rsidR="000677BD">
        <w:rPr>
          <w:rFonts w:ascii="Times New Roman" w:eastAsia="Times New Roman" w:hAnsi="Times New Roman" w:cs="Times New Roman"/>
          <w:sz w:val="20"/>
          <w:szCs w:val="20"/>
          <w:lang w:val="en-GB"/>
        </w:rPr>
        <w:t xml:space="preserve">. </w:t>
      </w:r>
      <w:r w:rsidR="00680ED6">
        <w:rPr>
          <w:rFonts w:ascii="Times New Roman" w:eastAsia="Times New Roman" w:hAnsi="Times New Roman" w:cs="Times New Roman"/>
          <w:sz w:val="20"/>
          <w:szCs w:val="20"/>
          <w:lang w:val="en-GB"/>
        </w:rPr>
        <w:t xml:space="preserve">Further </w:t>
      </w:r>
      <w:r w:rsidR="007662BB">
        <w:rPr>
          <w:rFonts w:ascii="Times New Roman" w:eastAsia="Times New Roman" w:hAnsi="Times New Roman" w:cs="Times New Roman"/>
          <w:sz w:val="20"/>
          <w:szCs w:val="20"/>
          <w:lang w:val="en-GB"/>
        </w:rPr>
        <w:t>discussions</w:t>
      </w:r>
      <w:r w:rsidR="000677BD">
        <w:rPr>
          <w:rFonts w:ascii="Times New Roman" w:eastAsia="Times New Roman" w:hAnsi="Times New Roman" w:cs="Times New Roman"/>
          <w:sz w:val="20"/>
          <w:szCs w:val="20"/>
          <w:lang w:val="en-GB"/>
        </w:rPr>
        <w:t xml:space="preserve"> on </w:t>
      </w:r>
      <w:r w:rsidR="0088352F">
        <w:rPr>
          <w:rFonts w:ascii="Times New Roman" w:eastAsia="Times New Roman" w:hAnsi="Times New Roman" w:cs="Times New Roman"/>
          <w:sz w:val="20"/>
          <w:szCs w:val="20"/>
          <w:lang w:val="en-GB"/>
        </w:rPr>
        <w:t>Msg</w:t>
      </w:r>
      <w:r w:rsidR="000677BD">
        <w:rPr>
          <w:rFonts w:ascii="Times New Roman" w:eastAsia="Times New Roman" w:hAnsi="Times New Roman" w:cs="Times New Roman"/>
          <w:sz w:val="20"/>
          <w:szCs w:val="20"/>
          <w:lang w:val="en-GB"/>
        </w:rPr>
        <w:t xml:space="preserve">3 based early indication is </w:t>
      </w:r>
      <w:r w:rsidR="007662BB">
        <w:rPr>
          <w:rFonts w:ascii="Times New Roman" w:eastAsia="Times New Roman" w:hAnsi="Times New Roman" w:cs="Times New Roman"/>
          <w:sz w:val="20"/>
          <w:szCs w:val="20"/>
          <w:lang w:val="en-GB"/>
        </w:rPr>
        <w:t>in our</w:t>
      </w:r>
      <w:r w:rsidR="000677BD">
        <w:rPr>
          <w:rFonts w:ascii="Times New Roman" w:eastAsia="Times New Roman" w:hAnsi="Times New Roman" w:cs="Times New Roman"/>
          <w:sz w:val="20"/>
          <w:szCs w:val="20"/>
          <w:lang w:val="en-GB"/>
        </w:rPr>
        <w:t xml:space="preserve"> RAN2 </w:t>
      </w:r>
      <w:r w:rsidR="007662BB">
        <w:rPr>
          <w:rFonts w:ascii="Times New Roman" w:eastAsia="Times New Roman" w:hAnsi="Times New Roman" w:cs="Times New Roman"/>
          <w:sz w:val="20"/>
          <w:szCs w:val="20"/>
          <w:lang w:val="en-GB"/>
        </w:rPr>
        <w:t xml:space="preserve">contribution </w:t>
      </w:r>
      <w:r w:rsidR="000677BD">
        <w:rPr>
          <w:rFonts w:ascii="Times New Roman" w:eastAsia="Times New Roman" w:hAnsi="Times New Roman" w:cs="Times New Roman"/>
          <w:sz w:val="20"/>
          <w:szCs w:val="20"/>
          <w:lang w:val="en-GB"/>
        </w:rPr>
        <w:fldChar w:fldCharType="begin"/>
      </w:r>
      <w:r w:rsidR="000677BD">
        <w:rPr>
          <w:rFonts w:ascii="Times New Roman" w:eastAsia="Times New Roman" w:hAnsi="Times New Roman" w:cs="Times New Roman"/>
          <w:sz w:val="20"/>
          <w:szCs w:val="20"/>
          <w:lang w:val="en-GB"/>
        </w:rPr>
        <w:instrText xml:space="preserve"> REF _Ref127311379 \r \h </w:instrText>
      </w:r>
      <w:r w:rsidR="000677BD">
        <w:rPr>
          <w:rFonts w:ascii="Times New Roman" w:eastAsia="Times New Roman" w:hAnsi="Times New Roman" w:cs="Times New Roman"/>
          <w:sz w:val="20"/>
          <w:szCs w:val="20"/>
          <w:lang w:val="en-GB"/>
        </w:rPr>
      </w:r>
      <w:r w:rsidR="000677BD">
        <w:rPr>
          <w:rFonts w:ascii="Times New Roman" w:eastAsia="Times New Roman" w:hAnsi="Times New Roman" w:cs="Times New Roman"/>
          <w:sz w:val="20"/>
          <w:szCs w:val="20"/>
          <w:lang w:val="en-GB"/>
        </w:rPr>
        <w:fldChar w:fldCharType="separate"/>
      </w:r>
      <w:r w:rsidR="000677BD">
        <w:rPr>
          <w:rFonts w:ascii="Times New Roman" w:eastAsia="Times New Roman" w:hAnsi="Times New Roman" w:cs="Times New Roman"/>
          <w:sz w:val="20"/>
          <w:szCs w:val="20"/>
          <w:lang w:val="en-GB"/>
        </w:rPr>
        <w:t>[7]</w:t>
      </w:r>
      <w:r w:rsidR="000677BD">
        <w:rPr>
          <w:rFonts w:ascii="Times New Roman" w:eastAsia="Times New Roman" w:hAnsi="Times New Roman" w:cs="Times New Roman"/>
          <w:sz w:val="20"/>
          <w:szCs w:val="20"/>
          <w:lang w:val="en-GB"/>
        </w:rPr>
        <w:fldChar w:fldCharType="end"/>
      </w:r>
      <w:r w:rsidR="000677BD">
        <w:rPr>
          <w:rFonts w:ascii="Times New Roman" w:eastAsia="Times New Roman" w:hAnsi="Times New Roman" w:cs="Times New Roman"/>
          <w:sz w:val="20"/>
          <w:szCs w:val="20"/>
          <w:lang w:val="en-GB"/>
        </w:rPr>
        <w:t>.</w:t>
      </w:r>
    </w:p>
    <w:p w14:paraId="76993D28" w14:textId="6BF4C03D" w:rsidR="00CD333B" w:rsidRPr="00CD333B" w:rsidRDefault="00CD333B" w:rsidP="00093C99">
      <w:pPr>
        <w:spacing w:after="180" w:line="240" w:lineRule="auto"/>
        <w:jc w:val="both"/>
        <w:rPr>
          <w:rFonts w:ascii="Times New Roman" w:eastAsia="Times New Roman" w:hAnsi="Times New Roman" w:cs="Times New Roman"/>
          <w:sz w:val="20"/>
          <w:szCs w:val="20"/>
          <w:lang w:val="en-GB"/>
        </w:rPr>
      </w:pPr>
      <w:r w:rsidRPr="00CD333B">
        <w:rPr>
          <w:rFonts w:ascii="Times New Roman" w:eastAsia="Times New Roman" w:hAnsi="Times New Roman" w:cs="Times New Roman"/>
          <w:sz w:val="20"/>
          <w:szCs w:val="20"/>
          <w:lang w:val="en-GB"/>
        </w:rPr>
        <w:t xml:space="preserve">To properly schedule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2,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w:t>
      </w:r>
      <w:r>
        <w:rPr>
          <w:rFonts w:ascii="Times New Roman" w:eastAsia="Times New Roman" w:hAnsi="Times New Roman" w:cs="Times New Roman"/>
          <w:sz w:val="20"/>
          <w:szCs w:val="20"/>
          <w:lang w:val="en-GB"/>
        </w:rPr>
        <w:t>and</w:t>
      </w:r>
      <w:r w:rsidRPr="00CD333B">
        <w:rPr>
          <w:rFonts w:ascii="Times New Roman" w:eastAsia="Times New Roman" w:hAnsi="Times New Roman" w:cs="Times New Roman"/>
          <w:sz w:val="20"/>
          <w:szCs w:val="20"/>
          <w:lang w:val="en-GB"/>
        </w:rPr>
        <w:t xml:space="preserve">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4</w:t>
      </w:r>
      <w:r>
        <w:rPr>
          <w:rFonts w:ascii="Times New Roman" w:eastAsia="Times New Roman" w:hAnsi="Times New Roman" w:cs="Times New Roman"/>
          <w:sz w:val="20"/>
          <w:szCs w:val="20"/>
          <w:lang w:val="en-GB"/>
        </w:rPr>
        <w:t xml:space="preserve"> during random access procedure</w:t>
      </w:r>
      <w:r w:rsidRPr="00CD333B">
        <w:rPr>
          <w:rFonts w:ascii="Times New Roman" w:eastAsia="Times New Roman" w:hAnsi="Times New Roman" w:cs="Times New Roman"/>
          <w:sz w:val="20"/>
          <w:szCs w:val="20"/>
          <w:lang w:val="en-GB"/>
        </w:rPr>
        <w:t xml:space="preserve">, the network needs to be aware of the PDSCH/PUSCH </w:t>
      </w:r>
      <w:r w:rsidR="00DD7814">
        <w:rPr>
          <w:rFonts w:ascii="Times New Roman" w:eastAsia="Times New Roman" w:hAnsi="Times New Roman" w:cs="Times New Roman"/>
          <w:sz w:val="20"/>
          <w:szCs w:val="20"/>
          <w:lang w:val="en-GB"/>
        </w:rPr>
        <w:t>baseband processing</w:t>
      </w:r>
      <w:r w:rsidRPr="00CD333B">
        <w:rPr>
          <w:rFonts w:ascii="Times New Roman" w:eastAsia="Times New Roman" w:hAnsi="Times New Roman" w:cs="Times New Roman"/>
          <w:sz w:val="20"/>
          <w:szCs w:val="20"/>
          <w:lang w:val="en-GB"/>
        </w:rPr>
        <w:t xml:space="preserve"> capability of the device. If </w:t>
      </w:r>
      <w:r w:rsidR="00E1322A">
        <w:rPr>
          <w:rFonts w:ascii="Times New Roman" w:eastAsia="Times New Roman" w:hAnsi="Times New Roman" w:cs="Times New Roman"/>
          <w:sz w:val="20"/>
          <w:szCs w:val="20"/>
          <w:lang w:val="en-GB"/>
        </w:rPr>
        <w:t xml:space="preserve">separate </w:t>
      </w:r>
      <w:r w:rsidR="0088352F">
        <w:rPr>
          <w:rFonts w:ascii="Times New Roman" w:eastAsia="Times New Roman" w:hAnsi="Times New Roman" w:cs="Times New Roman"/>
          <w:sz w:val="20"/>
          <w:szCs w:val="20"/>
          <w:lang w:val="en-GB"/>
        </w:rPr>
        <w:t>Msg</w:t>
      </w:r>
      <w:r w:rsidR="00E1322A">
        <w:rPr>
          <w:rFonts w:ascii="Times New Roman" w:eastAsia="Times New Roman" w:hAnsi="Times New Roman" w:cs="Times New Roman"/>
          <w:sz w:val="20"/>
          <w:szCs w:val="20"/>
          <w:lang w:val="en-GB"/>
        </w:rPr>
        <w:t xml:space="preserve">1 based early indication is not supported, then </w:t>
      </w:r>
      <w:r w:rsidR="00CC2D1C">
        <w:rPr>
          <w:rFonts w:ascii="Times New Roman" w:eastAsia="Times New Roman" w:hAnsi="Times New Roman" w:cs="Times New Roman"/>
          <w:sz w:val="20"/>
          <w:szCs w:val="20"/>
          <w:lang w:val="en-GB"/>
        </w:rPr>
        <w:t xml:space="preserve">the </w:t>
      </w:r>
      <w:r w:rsidR="006F3DEF">
        <w:rPr>
          <w:rFonts w:ascii="Times New Roman" w:eastAsia="Times New Roman" w:hAnsi="Times New Roman" w:cs="Times New Roman"/>
          <w:sz w:val="20"/>
          <w:szCs w:val="20"/>
          <w:lang w:val="en-GB"/>
        </w:rPr>
        <w:t xml:space="preserve">network does not know </w:t>
      </w:r>
      <w:r w:rsidR="00E1322A">
        <w:rPr>
          <w:rFonts w:ascii="Times New Roman" w:eastAsia="Times New Roman" w:hAnsi="Times New Roman" w:cs="Times New Roman"/>
          <w:sz w:val="20"/>
          <w:szCs w:val="20"/>
          <w:lang w:val="en-GB"/>
        </w:rPr>
        <w:t>w</w:t>
      </w:r>
      <w:r w:rsidR="00931023">
        <w:rPr>
          <w:rFonts w:ascii="Times New Roman" w:eastAsia="Times New Roman" w:hAnsi="Times New Roman" w:cs="Times New Roman"/>
          <w:sz w:val="20"/>
          <w:szCs w:val="20"/>
          <w:lang w:val="en-GB"/>
        </w:rPr>
        <w:t xml:space="preserve">hether </w:t>
      </w:r>
      <w:r w:rsidR="00E1322A">
        <w:rPr>
          <w:rFonts w:ascii="Times New Roman" w:eastAsia="Times New Roman" w:hAnsi="Times New Roman" w:cs="Times New Roman"/>
          <w:sz w:val="20"/>
          <w:szCs w:val="20"/>
          <w:lang w:val="en-GB"/>
        </w:rPr>
        <w:t xml:space="preserve">the detected </w:t>
      </w:r>
      <w:r w:rsidR="0088352F">
        <w:rPr>
          <w:rFonts w:ascii="Times New Roman" w:eastAsia="Times New Roman" w:hAnsi="Times New Roman" w:cs="Times New Roman"/>
          <w:sz w:val="20"/>
          <w:szCs w:val="20"/>
          <w:lang w:val="en-GB"/>
        </w:rPr>
        <w:t>Msg</w:t>
      </w:r>
      <w:r w:rsidR="00E1322A">
        <w:rPr>
          <w:rFonts w:ascii="Times New Roman" w:eastAsia="Times New Roman" w:hAnsi="Times New Roman" w:cs="Times New Roman"/>
          <w:sz w:val="20"/>
          <w:szCs w:val="20"/>
          <w:lang w:val="en-GB"/>
        </w:rPr>
        <w:t xml:space="preserve">1 </w:t>
      </w:r>
      <w:r w:rsidR="00931023">
        <w:rPr>
          <w:rFonts w:ascii="Times New Roman" w:eastAsia="Times New Roman" w:hAnsi="Times New Roman" w:cs="Times New Roman"/>
          <w:sz w:val="20"/>
          <w:szCs w:val="20"/>
          <w:lang w:val="en-GB"/>
        </w:rPr>
        <w:t xml:space="preserve">is </w:t>
      </w:r>
      <w:r w:rsidR="00E1322A">
        <w:rPr>
          <w:rFonts w:ascii="Times New Roman" w:eastAsia="Times New Roman" w:hAnsi="Times New Roman" w:cs="Times New Roman"/>
          <w:sz w:val="20"/>
          <w:szCs w:val="20"/>
          <w:lang w:val="en-GB"/>
        </w:rPr>
        <w:t xml:space="preserve">from </w:t>
      </w:r>
      <w:r w:rsidR="00931023">
        <w:rPr>
          <w:rFonts w:ascii="Times New Roman" w:eastAsia="Times New Roman" w:hAnsi="Times New Roman" w:cs="Times New Roman"/>
          <w:sz w:val="20"/>
          <w:szCs w:val="20"/>
          <w:lang w:val="en-GB"/>
        </w:rPr>
        <w:t>Rel-18 eRedCap UE or not</w:t>
      </w:r>
      <w:r w:rsidR="007A6B60">
        <w:rPr>
          <w:rFonts w:ascii="Times New Roman" w:eastAsia="Times New Roman" w:hAnsi="Times New Roman" w:cs="Times New Roman"/>
          <w:sz w:val="20"/>
          <w:szCs w:val="20"/>
          <w:lang w:val="en-GB"/>
        </w:rPr>
        <w:t>, which</w:t>
      </w:r>
      <w:r w:rsidRPr="00CD333B">
        <w:rPr>
          <w:rFonts w:ascii="Times New Roman" w:eastAsia="Times New Roman" w:hAnsi="Times New Roman" w:cs="Times New Roman"/>
          <w:sz w:val="20"/>
          <w:szCs w:val="20"/>
          <w:lang w:val="en-GB"/>
        </w:rPr>
        <w:t xml:space="preserve"> </w:t>
      </w:r>
      <w:r w:rsidR="0037560E">
        <w:rPr>
          <w:rFonts w:ascii="Times New Roman" w:eastAsia="Times New Roman" w:hAnsi="Times New Roman" w:cs="Times New Roman"/>
          <w:sz w:val="20"/>
          <w:szCs w:val="20"/>
          <w:lang w:val="en-GB"/>
        </w:rPr>
        <w:t>will</w:t>
      </w:r>
      <w:r w:rsidRPr="00CD333B">
        <w:rPr>
          <w:rFonts w:ascii="Times New Roman" w:eastAsia="Times New Roman" w:hAnsi="Times New Roman" w:cs="Times New Roman"/>
          <w:sz w:val="20"/>
          <w:szCs w:val="20"/>
          <w:lang w:val="en-GB"/>
        </w:rPr>
        <w:t xml:space="preserve"> </w:t>
      </w:r>
      <w:r w:rsidR="000300D2">
        <w:rPr>
          <w:rFonts w:ascii="Times New Roman" w:eastAsia="Times New Roman" w:hAnsi="Times New Roman" w:cs="Times New Roman"/>
          <w:sz w:val="20"/>
          <w:szCs w:val="20"/>
          <w:lang w:val="en-GB"/>
        </w:rPr>
        <w:t>bring</w:t>
      </w:r>
      <w:r w:rsidRPr="00CD333B">
        <w:rPr>
          <w:rFonts w:ascii="Times New Roman" w:eastAsia="Times New Roman" w:hAnsi="Times New Roman" w:cs="Times New Roman"/>
          <w:sz w:val="20"/>
          <w:szCs w:val="20"/>
          <w:lang w:val="en-GB"/>
        </w:rPr>
        <w:t xml:space="preserve"> a loss of scheduling flexibility or unnecessary delay </w:t>
      </w:r>
      <w:r w:rsidR="000300D2">
        <w:rPr>
          <w:rFonts w:ascii="Times New Roman" w:eastAsia="Times New Roman" w:hAnsi="Times New Roman" w:cs="Times New Roman"/>
          <w:sz w:val="20"/>
          <w:szCs w:val="20"/>
          <w:lang w:val="en-GB"/>
        </w:rPr>
        <w:t>of</w:t>
      </w:r>
      <w:r w:rsidRPr="00CD333B">
        <w:rPr>
          <w:rFonts w:ascii="Times New Roman" w:eastAsia="Times New Roman" w:hAnsi="Times New Roman" w:cs="Times New Roman"/>
          <w:sz w:val="20"/>
          <w:szCs w:val="20"/>
          <w:lang w:val="en-GB"/>
        </w:rPr>
        <w:t xml:space="preserve"> the random access procedure. For instance,</w:t>
      </w:r>
      <w:r w:rsidR="0037560E">
        <w:rPr>
          <w:rFonts w:ascii="Times New Roman" w:eastAsia="Times New Roman" w:hAnsi="Times New Roman" w:cs="Times New Roman"/>
          <w:sz w:val="20"/>
          <w:szCs w:val="20"/>
          <w:lang w:val="en-GB"/>
        </w:rPr>
        <w:t xml:space="preserve"> without </w:t>
      </w:r>
      <w:r w:rsidR="0088352F">
        <w:rPr>
          <w:rFonts w:ascii="Times New Roman" w:eastAsia="Times New Roman" w:hAnsi="Times New Roman" w:cs="Times New Roman"/>
          <w:sz w:val="20"/>
          <w:szCs w:val="20"/>
          <w:lang w:val="en-GB"/>
        </w:rPr>
        <w:t>Msg</w:t>
      </w:r>
      <w:r w:rsidR="0037560E">
        <w:rPr>
          <w:rFonts w:ascii="Times New Roman" w:eastAsia="Times New Roman" w:hAnsi="Times New Roman" w:cs="Times New Roman"/>
          <w:sz w:val="20"/>
          <w:szCs w:val="20"/>
          <w:lang w:val="en-GB"/>
        </w:rPr>
        <w:t>1 based early indication,</w:t>
      </w:r>
      <w:r w:rsidRPr="00CD333B">
        <w:rPr>
          <w:rFonts w:ascii="Times New Roman" w:eastAsia="Times New Roman" w:hAnsi="Times New Roman" w:cs="Times New Roman"/>
          <w:sz w:val="20"/>
          <w:szCs w:val="20"/>
          <w:lang w:val="en-GB"/>
        </w:rPr>
        <w:t xml:space="preserve"> scheduling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2 must be based on either a smaller bandwidth allocation or a relaxed timeline</w:t>
      </w:r>
      <w:r w:rsidR="00122DB7" w:rsidRPr="00122DB7">
        <w:rPr>
          <w:rFonts w:ascii="Times New Roman" w:eastAsia="Times New Roman" w:hAnsi="Times New Roman" w:cs="Times New Roman"/>
          <w:sz w:val="20"/>
          <w:szCs w:val="20"/>
          <w:lang w:val="en-GB"/>
        </w:rPr>
        <w:t xml:space="preserve"> </w:t>
      </w:r>
      <w:r w:rsidR="00122DB7" w:rsidRPr="00CD333B">
        <w:rPr>
          <w:rFonts w:ascii="Times New Roman" w:eastAsia="Times New Roman" w:hAnsi="Times New Roman" w:cs="Times New Roman"/>
          <w:sz w:val="20"/>
          <w:szCs w:val="20"/>
          <w:lang w:val="en-GB"/>
        </w:rPr>
        <w:t>for all UEs inside the cell</w:t>
      </w:r>
      <w:r w:rsidRPr="00CD333B">
        <w:rPr>
          <w:rFonts w:ascii="Times New Roman" w:eastAsia="Times New Roman" w:hAnsi="Times New Roman" w:cs="Times New Roman"/>
          <w:sz w:val="20"/>
          <w:szCs w:val="20"/>
          <w:lang w:val="en-GB"/>
        </w:rPr>
        <w:t>.</w:t>
      </w:r>
      <w:r w:rsidR="00122DB7">
        <w:rPr>
          <w:rFonts w:ascii="Times New Roman" w:eastAsia="Times New Roman" w:hAnsi="Times New Roman" w:cs="Times New Roman"/>
          <w:sz w:val="20"/>
          <w:szCs w:val="20"/>
          <w:lang w:val="en-GB"/>
        </w:rPr>
        <w:t xml:space="preserve"> This restriction is not necessary for Rel-15/16/17 UEs.</w:t>
      </w:r>
      <w:r w:rsidRPr="00CD333B">
        <w:rPr>
          <w:rFonts w:ascii="Times New Roman" w:eastAsia="Times New Roman" w:hAnsi="Times New Roman" w:cs="Times New Roman"/>
          <w:sz w:val="20"/>
          <w:szCs w:val="20"/>
          <w:lang w:val="en-GB"/>
        </w:rPr>
        <w:t xml:space="preserve"> Similarly, </w:t>
      </w:r>
      <w:r w:rsidR="00122DB7">
        <w:rPr>
          <w:rFonts w:ascii="Times New Roman" w:eastAsia="Times New Roman" w:hAnsi="Times New Roman" w:cs="Times New Roman"/>
          <w:sz w:val="20"/>
          <w:szCs w:val="20"/>
          <w:lang w:val="en-GB"/>
        </w:rPr>
        <w:t>if</w:t>
      </w:r>
      <w:r w:rsidR="00122DB7" w:rsidRPr="00CD333B">
        <w:rPr>
          <w:rFonts w:ascii="Times New Roman" w:eastAsia="Times New Roman" w:hAnsi="Times New Roman" w:cs="Times New Roman"/>
          <w:sz w:val="20"/>
          <w:szCs w:val="20"/>
          <w:lang w:val="en-GB"/>
        </w:rPr>
        <w:t xml:space="preserve"> </w:t>
      </w:r>
      <w:r w:rsidR="00122DB7">
        <w:rPr>
          <w:rFonts w:ascii="Times New Roman" w:eastAsia="Times New Roman" w:hAnsi="Times New Roman" w:cs="Times New Roman"/>
          <w:sz w:val="20"/>
          <w:szCs w:val="20"/>
          <w:lang w:val="en-GB"/>
        </w:rPr>
        <w:t xml:space="preserve">separate </w:t>
      </w:r>
      <w:r w:rsidR="0088352F">
        <w:rPr>
          <w:rFonts w:ascii="Times New Roman" w:eastAsia="Times New Roman" w:hAnsi="Times New Roman" w:cs="Times New Roman"/>
          <w:sz w:val="20"/>
          <w:szCs w:val="20"/>
          <w:lang w:val="en-GB"/>
        </w:rPr>
        <w:t>Msg</w:t>
      </w:r>
      <w:r w:rsidR="00122DB7">
        <w:rPr>
          <w:rFonts w:ascii="Times New Roman" w:eastAsia="Times New Roman" w:hAnsi="Times New Roman" w:cs="Times New Roman"/>
          <w:sz w:val="20"/>
          <w:szCs w:val="20"/>
          <w:lang w:val="en-GB"/>
        </w:rPr>
        <w:t>1 based early indication is not supported,</w:t>
      </w:r>
      <w:r w:rsidR="00122DB7" w:rsidRPr="00CD333B">
        <w:rPr>
          <w:rFonts w:ascii="Times New Roman" w:eastAsia="Times New Roman" w:hAnsi="Times New Roman" w:cs="Times New Roman"/>
          <w:sz w:val="20"/>
          <w:szCs w:val="20"/>
          <w:lang w:val="en-GB"/>
        </w:rPr>
        <w:t xml:space="preserve">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needs to be scheduled with a bandwidth smaller than 5MHz, regardless of whether it is for Rel-18 eRedCap UEs or other UEs. </w:t>
      </w:r>
      <w:r w:rsidR="008C723A">
        <w:rPr>
          <w:rFonts w:ascii="Times New Roman" w:eastAsia="Times New Roman" w:hAnsi="Times New Roman" w:cs="Times New Roman"/>
          <w:sz w:val="20"/>
          <w:szCs w:val="20"/>
          <w:lang w:val="en-GB"/>
        </w:rPr>
        <w:t xml:space="preserve">The </w:t>
      </w:r>
      <w:r w:rsidR="0088352F">
        <w:rPr>
          <w:rFonts w:ascii="Times New Roman" w:eastAsia="Times New Roman" w:hAnsi="Times New Roman" w:cs="Times New Roman"/>
          <w:sz w:val="20"/>
          <w:szCs w:val="20"/>
          <w:lang w:val="en-GB"/>
        </w:rPr>
        <w:t>Msg</w:t>
      </w:r>
      <w:r w:rsidR="008C723A">
        <w:rPr>
          <w:rFonts w:ascii="Times New Roman" w:eastAsia="Times New Roman" w:hAnsi="Times New Roman" w:cs="Times New Roman"/>
          <w:sz w:val="20"/>
          <w:szCs w:val="20"/>
          <w:lang w:val="en-GB"/>
        </w:rPr>
        <w:t>1 based early indication can be realized just as what we do for Rel-17 RedCap UEs by partitioning PRACH resources</w:t>
      </w:r>
      <w:r w:rsidR="00B6361E">
        <w:rPr>
          <w:rFonts w:ascii="Times New Roman" w:eastAsia="Times New Roman" w:hAnsi="Times New Roman" w:cs="Times New Roman"/>
          <w:sz w:val="20"/>
          <w:szCs w:val="20"/>
          <w:lang w:val="en-GB"/>
        </w:rPr>
        <w:t xml:space="preserve">. </w:t>
      </w:r>
    </w:p>
    <w:p w14:paraId="31F34E08" w14:textId="1F39528B" w:rsidR="0057000D" w:rsidRDefault="00174D91" w:rsidP="00093C99">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the previous</w:t>
      </w:r>
      <w:r w:rsidR="000C30D6">
        <w:rPr>
          <w:rFonts w:ascii="Times New Roman" w:eastAsia="Times New Roman" w:hAnsi="Times New Roman" w:cs="Times New Roman"/>
          <w:sz w:val="20"/>
          <w:szCs w:val="20"/>
          <w:lang w:val="en-GB"/>
        </w:rPr>
        <w:t xml:space="preserve"> RAN and RAN1</w:t>
      </w:r>
      <w:r>
        <w:rPr>
          <w:rFonts w:ascii="Times New Roman" w:eastAsia="Times New Roman" w:hAnsi="Times New Roman" w:cs="Times New Roman"/>
          <w:sz w:val="20"/>
          <w:szCs w:val="20"/>
          <w:lang w:val="en-GB"/>
        </w:rPr>
        <w:t xml:space="preserve"> meetings, t</w:t>
      </w:r>
      <w:r w:rsidR="00936E9B">
        <w:rPr>
          <w:rFonts w:ascii="Times New Roman" w:eastAsia="Times New Roman" w:hAnsi="Times New Roman" w:cs="Times New Roman"/>
          <w:sz w:val="20"/>
          <w:szCs w:val="20"/>
          <w:lang w:val="en-GB"/>
        </w:rPr>
        <w:t xml:space="preserve">here </w:t>
      </w:r>
      <w:r>
        <w:rPr>
          <w:rFonts w:ascii="Times New Roman" w:eastAsia="Times New Roman" w:hAnsi="Times New Roman" w:cs="Times New Roman"/>
          <w:sz w:val="20"/>
          <w:szCs w:val="20"/>
          <w:lang w:val="en-GB"/>
        </w:rPr>
        <w:t>ha</w:t>
      </w:r>
      <w:r w:rsidR="000C30D6">
        <w:rPr>
          <w:rFonts w:ascii="Times New Roman" w:eastAsia="Times New Roman" w:hAnsi="Times New Roman" w:cs="Times New Roman"/>
          <w:sz w:val="20"/>
          <w:szCs w:val="20"/>
          <w:lang w:val="en-GB"/>
        </w:rPr>
        <w:t>ve</w:t>
      </w:r>
      <w:r>
        <w:rPr>
          <w:rFonts w:ascii="Times New Roman" w:eastAsia="Times New Roman" w:hAnsi="Times New Roman" w:cs="Times New Roman"/>
          <w:sz w:val="20"/>
          <w:szCs w:val="20"/>
          <w:lang w:val="en-GB"/>
        </w:rPr>
        <w:t xml:space="preserve"> been</w:t>
      </w:r>
      <w:r w:rsidR="00936E9B">
        <w:rPr>
          <w:rFonts w:ascii="Times New Roman" w:eastAsia="Times New Roman" w:hAnsi="Times New Roman" w:cs="Times New Roman"/>
          <w:sz w:val="20"/>
          <w:szCs w:val="20"/>
          <w:lang w:val="en-GB"/>
        </w:rPr>
        <w:t xml:space="preserve"> counter argument</w:t>
      </w:r>
      <w:r w:rsidR="000C30D6">
        <w:rPr>
          <w:rFonts w:ascii="Times New Roman" w:eastAsia="Times New Roman" w:hAnsi="Times New Roman" w:cs="Times New Roman"/>
          <w:sz w:val="20"/>
          <w:szCs w:val="20"/>
          <w:lang w:val="en-GB"/>
        </w:rPr>
        <w:t>s</w:t>
      </w:r>
      <w:r w:rsidR="00936E9B">
        <w:rPr>
          <w:rFonts w:ascii="Times New Roman" w:eastAsia="Times New Roman" w:hAnsi="Times New Roman" w:cs="Times New Roman"/>
          <w:sz w:val="20"/>
          <w:szCs w:val="20"/>
          <w:lang w:val="en-GB"/>
        </w:rPr>
        <w:t xml:space="preserve"> that separate </w:t>
      </w:r>
      <w:r w:rsidR="0088352F">
        <w:rPr>
          <w:rFonts w:ascii="Times New Roman" w:eastAsia="Times New Roman" w:hAnsi="Times New Roman" w:cs="Times New Roman"/>
          <w:sz w:val="20"/>
          <w:szCs w:val="20"/>
          <w:lang w:val="en-GB"/>
        </w:rPr>
        <w:t>Msg</w:t>
      </w:r>
      <w:r w:rsidR="00936E9B">
        <w:rPr>
          <w:rFonts w:ascii="Times New Roman" w:eastAsia="Times New Roman" w:hAnsi="Times New Roman" w:cs="Times New Roman"/>
          <w:sz w:val="20"/>
          <w:szCs w:val="20"/>
          <w:lang w:val="en-GB"/>
        </w:rPr>
        <w:t>1 based early indication</w:t>
      </w:r>
      <w:r w:rsidR="00AD0E8C" w:rsidRPr="009E5D45">
        <w:rPr>
          <w:rFonts w:ascii="Times New Roman" w:eastAsia="Times New Roman" w:hAnsi="Times New Roman" w:cs="Times New Roman"/>
          <w:sz w:val="20"/>
          <w:szCs w:val="20"/>
          <w:lang w:val="en-GB"/>
        </w:rPr>
        <w:t xml:space="preserve"> will </w:t>
      </w:r>
      <w:r w:rsidR="00936E9B">
        <w:rPr>
          <w:rFonts w:ascii="Times New Roman" w:eastAsia="Times New Roman" w:hAnsi="Times New Roman" w:cs="Times New Roman"/>
          <w:sz w:val="20"/>
          <w:szCs w:val="20"/>
          <w:lang w:val="en-GB"/>
        </w:rPr>
        <w:t>introduce further</w:t>
      </w:r>
      <w:r w:rsidR="00AD0E8C" w:rsidRPr="009E5D45">
        <w:rPr>
          <w:rFonts w:ascii="Times New Roman" w:eastAsia="Times New Roman" w:hAnsi="Times New Roman" w:cs="Times New Roman"/>
          <w:sz w:val="20"/>
          <w:szCs w:val="20"/>
          <w:lang w:val="en-GB"/>
        </w:rPr>
        <w:t xml:space="preserve"> fragmen</w:t>
      </w:r>
      <w:r w:rsidR="00936E9B">
        <w:rPr>
          <w:rFonts w:ascii="Times New Roman" w:eastAsia="Times New Roman" w:hAnsi="Times New Roman" w:cs="Times New Roman"/>
          <w:sz w:val="20"/>
          <w:szCs w:val="20"/>
          <w:lang w:val="en-GB"/>
        </w:rPr>
        <w:t>tation of</w:t>
      </w:r>
      <w:r w:rsidR="00AD0E8C" w:rsidRPr="009E5D45">
        <w:rPr>
          <w:rFonts w:ascii="Times New Roman" w:eastAsia="Times New Roman" w:hAnsi="Times New Roman" w:cs="Times New Roman"/>
          <w:sz w:val="20"/>
          <w:szCs w:val="20"/>
          <w:lang w:val="en-GB"/>
        </w:rPr>
        <w:t xml:space="preserve"> the PRACH resources</w:t>
      </w:r>
      <w:r w:rsidR="000C30D6">
        <w:rPr>
          <w:rFonts w:ascii="Times New Roman" w:eastAsia="Times New Roman" w:hAnsi="Times New Roman" w:cs="Times New Roman"/>
          <w:sz w:val="20"/>
          <w:szCs w:val="20"/>
          <w:lang w:val="en-GB"/>
        </w:rPr>
        <w:t xml:space="preserve">. However, just </w:t>
      </w:r>
      <w:r w:rsidR="00712A2D">
        <w:rPr>
          <w:rFonts w:ascii="Times New Roman" w:eastAsia="Times New Roman" w:hAnsi="Times New Roman" w:cs="Times New Roman"/>
          <w:sz w:val="20"/>
          <w:szCs w:val="20"/>
          <w:lang w:val="en-GB"/>
        </w:rPr>
        <w:t xml:space="preserve">introducing separate </w:t>
      </w:r>
      <w:r w:rsidR="0088352F">
        <w:rPr>
          <w:rFonts w:ascii="Times New Roman" w:eastAsia="Times New Roman" w:hAnsi="Times New Roman" w:cs="Times New Roman"/>
          <w:sz w:val="20"/>
          <w:szCs w:val="20"/>
          <w:lang w:val="en-GB"/>
        </w:rPr>
        <w:t>Msg</w:t>
      </w:r>
      <w:r w:rsidR="00712A2D">
        <w:rPr>
          <w:rFonts w:ascii="Times New Roman" w:eastAsia="Times New Roman" w:hAnsi="Times New Roman" w:cs="Times New Roman"/>
          <w:sz w:val="20"/>
          <w:szCs w:val="20"/>
          <w:lang w:val="en-GB"/>
        </w:rPr>
        <w:t>1 based early indication does not necessarily mean that NW always</w:t>
      </w:r>
      <w:r w:rsidR="000C30D6">
        <w:rPr>
          <w:rFonts w:ascii="Times New Roman" w:eastAsia="Times New Roman" w:hAnsi="Times New Roman" w:cs="Times New Roman"/>
          <w:sz w:val="20"/>
          <w:szCs w:val="20"/>
          <w:lang w:val="en-GB"/>
        </w:rPr>
        <w:t xml:space="preserve"> has to</w:t>
      </w:r>
      <w:r w:rsidR="00712A2D">
        <w:rPr>
          <w:rFonts w:ascii="Times New Roman" w:eastAsia="Times New Roman" w:hAnsi="Times New Roman" w:cs="Times New Roman"/>
          <w:sz w:val="20"/>
          <w:szCs w:val="20"/>
          <w:lang w:val="en-GB"/>
        </w:rPr>
        <w:t xml:space="preserve"> configure it. It rather provides configuration flexibility for the NW because </w:t>
      </w:r>
      <w:r w:rsidR="00EB7E7F">
        <w:rPr>
          <w:rFonts w:ascii="Times New Roman" w:eastAsia="Times New Roman" w:hAnsi="Times New Roman" w:cs="Times New Roman"/>
          <w:sz w:val="20"/>
          <w:szCs w:val="20"/>
          <w:lang w:val="en-GB"/>
        </w:rPr>
        <w:t xml:space="preserve">the configuration of the </w:t>
      </w:r>
      <w:r w:rsidR="0088352F">
        <w:rPr>
          <w:rFonts w:ascii="Times New Roman" w:eastAsia="Times New Roman" w:hAnsi="Times New Roman" w:cs="Times New Roman"/>
          <w:sz w:val="20"/>
          <w:szCs w:val="20"/>
          <w:lang w:val="en-GB"/>
        </w:rPr>
        <w:t>Msg</w:t>
      </w:r>
      <w:r w:rsidR="00EB7E7F">
        <w:rPr>
          <w:rFonts w:ascii="Times New Roman" w:eastAsia="Times New Roman" w:hAnsi="Times New Roman" w:cs="Times New Roman"/>
          <w:sz w:val="20"/>
          <w:szCs w:val="20"/>
          <w:lang w:val="en-GB"/>
        </w:rPr>
        <w:t>1 based early indication is totally up to the NW.</w:t>
      </w:r>
      <w:r w:rsidR="001D77DB">
        <w:rPr>
          <w:rFonts w:ascii="Times New Roman" w:eastAsia="Times New Roman" w:hAnsi="Times New Roman" w:cs="Times New Roman"/>
          <w:sz w:val="20"/>
          <w:szCs w:val="20"/>
          <w:lang w:val="en-GB"/>
        </w:rPr>
        <w:t xml:space="preserve"> So if PRACH resource is too concerned in a certain deployment, NW can disable the </w:t>
      </w:r>
      <w:r w:rsidR="0088352F">
        <w:rPr>
          <w:rFonts w:ascii="Times New Roman" w:eastAsia="Times New Roman" w:hAnsi="Times New Roman" w:cs="Times New Roman"/>
          <w:sz w:val="20"/>
          <w:szCs w:val="20"/>
          <w:lang w:val="en-GB"/>
        </w:rPr>
        <w:t>Msg</w:t>
      </w:r>
      <w:r w:rsidR="001D77DB">
        <w:rPr>
          <w:rFonts w:ascii="Times New Roman" w:eastAsia="Times New Roman" w:hAnsi="Times New Roman" w:cs="Times New Roman"/>
          <w:sz w:val="20"/>
          <w:szCs w:val="20"/>
          <w:lang w:val="en-GB"/>
        </w:rPr>
        <w:t>1 based early indication</w:t>
      </w:r>
      <w:r w:rsidR="00EE597D">
        <w:rPr>
          <w:rFonts w:ascii="Times New Roman" w:eastAsia="Times New Roman" w:hAnsi="Times New Roman" w:cs="Times New Roman"/>
          <w:sz w:val="20"/>
          <w:szCs w:val="20"/>
          <w:lang w:val="en-GB"/>
        </w:rPr>
        <w:t xml:space="preserve"> and Rel-18 eRedCap UE needs to follow </w:t>
      </w:r>
      <w:r w:rsidR="00EE597D" w:rsidRPr="00EE597D">
        <w:rPr>
          <w:rFonts w:ascii="Times New Roman" w:eastAsia="Times New Roman" w:hAnsi="Times New Roman" w:cs="Times New Roman"/>
          <w:sz w:val="20"/>
          <w:szCs w:val="20"/>
          <w:lang w:val="en-GB"/>
        </w:rPr>
        <w:t>configuration for Rel-17 RedCap UE</w:t>
      </w:r>
      <w:r w:rsidR="00EE597D">
        <w:rPr>
          <w:rFonts w:ascii="Times New Roman" w:eastAsia="Times New Roman" w:hAnsi="Times New Roman" w:cs="Times New Roman"/>
          <w:sz w:val="20"/>
          <w:szCs w:val="20"/>
          <w:lang w:val="en-GB"/>
        </w:rPr>
        <w:t>.</w:t>
      </w:r>
    </w:p>
    <w:p w14:paraId="59D6012D" w14:textId="5E0568E3" w:rsidR="00072BFD" w:rsidRDefault="00797B8B" w:rsidP="00093C99">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If separate </w:t>
      </w:r>
      <w:r w:rsidR="0088352F">
        <w:rPr>
          <w:rFonts w:ascii="Times New Roman" w:eastAsia="Times New Roman" w:hAnsi="Times New Roman" w:cs="Times New Roman"/>
          <w:sz w:val="20"/>
          <w:szCs w:val="20"/>
          <w:lang w:val="en-GB"/>
        </w:rPr>
        <w:t>Msg</w:t>
      </w:r>
      <w:r>
        <w:rPr>
          <w:rFonts w:ascii="Times New Roman" w:eastAsia="Times New Roman" w:hAnsi="Times New Roman" w:cs="Times New Roman"/>
          <w:sz w:val="20"/>
          <w:szCs w:val="20"/>
          <w:lang w:val="en-GB"/>
        </w:rPr>
        <w:t>1 based early indication is supported</w:t>
      </w:r>
      <w:r w:rsidR="00AC6F96">
        <w:rPr>
          <w:rFonts w:ascii="Times New Roman" w:eastAsia="Times New Roman" w:hAnsi="Times New Roman" w:cs="Times New Roman"/>
          <w:sz w:val="20"/>
          <w:szCs w:val="20"/>
          <w:lang w:val="en-GB"/>
        </w:rPr>
        <w:t xml:space="preserve"> for Rel-18 eRedCap</w:t>
      </w:r>
      <w:r>
        <w:rPr>
          <w:rFonts w:ascii="Times New Roman" w:eastAsia="Times New Roman" w:hAnsi="Times New Roman" w:cs="Times New Roman"/>
          <w:sz w:val="20"/>
          <w:szCs w:val="20"/>
          <w:lang w:val="en-GB"/>
        </w:rPr>
        <w:t xml:space="preserve">, </w:t>
      </w:r>
      <w:r w:rsidR="008F40F0">
        <w:rPr>
          <w:rFonts w:ascii="Times New Roman" w:eastAsia="Times New Roman" w:hAnsi="Times New Roman" w:cs="Times New Roman"/>
          <w:sz w:val="20"/>
          <w:szCs w:val="20"/>
          <w:lang w:val="en-GB"/>
        </w:rPr>
        <w:t xml:space="preserve">it is also possible that NW can configure early indication only for Rel-18 eRedCap UEs while not configuring </w:t>
      </w:r>
      <w:r w:rsidR="0088352F">
        <w:rPr>
          <w:rFonts w:ascii="Times New Roman" w:eastAsia="Times New Roman" w:hAnsi="Times New Roman" w:cs="Times New Roman"/>
          <w:sz w:val="20"/>
          <w:szCs w:val="20"/>
          <w:lang w:val="en-GB"/>
        </w:rPr>
        <w:t>Msg</w:t>
      </w:r>
      <w:r w:rsidR="008F40F0">
        <w:rPr>
          <w:rFonts w:ascii="Times New Roman" w:eastAsia="Times New Roman" w:hAnsi="Times New Roman" w:cs="Times New Roman"/>
          <w:sz w:val="20"/>
          <w:szCs w:val="20"/>
          <w:lang w:val="en-GB"/>
        </w:rPr>
        <w:t xml:space="preserve">1 based early indication for Rel-17 RedCap </w:t>
      </w:r>
      <w:r w:rsidR="008F40F0">
        <w:rPr>
          <w:rFonts w:ascii="Times New Roman" w:eastAsia="Times New Roman" w:hAnsi="Times New Roman" w:cs="Times New Roman"/>
          <w:sz w:val="20"/>
          <w:szCs w:val="20"/>
          <w:lang w:val="en-GB"/>
        </w:rPr>
        <w:lastRenderedPageBreak/>
        <w:t xml:space="preserve">UEs. </w:t>
      </w:r>
      <w:r w:rsidR="00D208E0">
        <w:rPr>
          <w:rFonts w:ascii="Times New Roman" w:eastAsia="Times New Roman" w:hAnsi="Times New Roman" w:cs="Times New Roman"/>
          <w:sz w:val="20"/>
          <w:szCs w:val="20"/>
          <w:lang w:val="en-GB"/>
        </w:rPr>
        <w:t xml:space="preserve">This configuration </w:t>
      </w:r>
      <w:r w:rsidR="00AC6F96">
        <w:rPr>
          <w:rFonts w:ascii="Times New Roman" w:eastAsia="Times New Roman" w:hAnsi="Times New Roman" w:cs="Times New Roman"/>
          <w:sz w:val="20"/>
          <w:szCs w:val="20"/>
          <w:lang w:val="en-GB"/>
        </w:rPr>
        <w:t>has benefits</w:t>
      </w:r>
      <w:r w:rsidR="00D208E0">
        <w:rPr>
          <w:rFonts w:ascii="Times New Roman" w:eastAsia="Times New Roman" w:hAnsi="Times New Roman" w:cs="Times New Roman"/>
          <w:sz w:val="20"/>
          <w:szCs w:val="20"/>
          <w:lang w:val="en-GB"/>
        </w:rPr>
        <w:t xml:space="preserve"> for efficient resource utilization when the initial</w:t>
      </w:r>
      <w:r w:rsidR="009D24CD">
        <w:rPr>
          <w:rFonts w:ascii="Times New Roman" w:eastAsia="Times New Roman" w:hAnsi="Times New Roman" w:cs="Times New Roman"/>
          <w:sz w:val="20"/>
          <w:szCs w:val="20"/>
          <w:lang w:val="en-GB"/>
        </w:rPr>
        <w:t xml:space="preserve"> active DL/UL</w:t>
      </w:r>
      <w:r w:rsidR="00D208E0">
        <w:rPr>
          <w:rFonts w:ascii="Times New Roman" w:eastAsia="Times New Roman" w:hAnsi="Times New Roman" w:cs="Times New Roman"/>
          <w:sz w:val="20"/>
          <w:szCs w:val="20"/>
          <w:lang w:val="en-GB"/>
        </w:rPr>
        <w:t xml:space="preserve"> BWP is shared between </w:t>
      </w:r>
      <w:r w:rsidR="009D24CD">
        <w:rPr>
          <w:rFonts w:ascii="Times New Roman" w:eastAsia="Times New Roman" w:hAnsi="Times New Roman" w:cs="Times New Roman"/>
          <w:sz w:val="20"/>
          <w:szCs w:val="20"/>
          <w:lang w:val="en-GB"/>
        </w:rPr>
        <w:t xml:space="preserve">all types of UEs. </w:t>
      </w:r>
      <w:r w:rsidR="008D6213">
        <w:rPr>
          <w:rFonts w:ascii="Times New Roman" w:eastAsia="Times New Roman" w:hAnsi="Times New Roman" w:cs="Times New Roman"/>
          <w:sz w:val="20"/>
          <w:szCs w:val="20"/>
          <w:lang w:val="en-GB"/>
        </w:rPr>
        <w:t>Under this configuration,</w:t>
      </w:r>
      <w:r w:rsidR="00AA6C3F">
        <w:rPr>
          <w:rFonts w:ascii="Times New Roman" w:eastAsia="Times New Roman" w:hAnsi="Times New Roman" w:cs="Times New Roman"/>
          <w:sz w:val="20"/>
          <w:szCs w:val="20"/>
          <w:lang w:val="en-GB"/>
        </w:rPr>
        <w:t xml:space="preserve"> eMBB UEs and Rel-17 UEs </w:t>
      </w:r>
      <w:r w:rsidR="00F25478">
        <w:rPr>
          <w:rFonts w:ascii="Times New Roman" w:eastAsia="Times New Roman" w:hAnsi="Times New Roman" w:cs="Times New Roman"/>
          <w:sz w:val="20"/>
          <w:szCs w:val="20"/>
          <w:lang w:val="en-GB"/>
        </w:rPr>
        <w:t>are handle</w:t>
      </w:r>
      <w:r w:rsidR="008D6213">
        <w:rPr>
          <w:rFonts w:ascii="Times New Roman" w:eastAsia="Times New Roman" w:hAnsi="Times New Roman" w:cs="Times New Roman"/>
          <w:sz w:val="20"/>
          <w:szCs w:val="20"/>
          <w:lang w:val="en-GB"/>
        </w:rPr>
        <w:t>d</w:t>
      </w:r>
      <w:r w:rsidR="00F25478">
        <w:rPr>
          <w:rFonts w:ascii="Times New Roman" w:eastAsia="Times New Roman" w:hAnsi="Times New Roman" w:cs="Times New Roman"/>
          <w:sz w:val="20"/>
          <w:szCs w:val="20"/>
          <w:lang w:val="en-GB"/>
        </w:rPr>
        <w:t xml:space="preserve"> </w:t>
      </w:r>
      <w:r w:rsidR="008D6213">
        <w:rPr>
          <w:rFonts w:ascii="Times New Roman" w:eastAsia="Times New Roman" w:hAnsi="Times New Roman" w:cs="Times New Roman"/>
          <w:sz w:val="20"/>
          <w:szCs w:val="20"/>
          <w:lang w:val="en-GB"/>
        </w:rPr>
        <w:t xml:space="preserve">together for the scheduling of </w:t>
      </w:r>
      <w:r w:rsidR="0088352F">
        <w:rPr>
          <w:rFonts w:ascii="Times New Roman" w:eastAsia="Times New Roman" w:hAnsi="Times New Roman" w:cs="Times New Roman"/>
          <w:sz w:val="20"/>
          <w:szCs w:val="20"/>
          <w:lang w:val="en-GB"/>
        </w:rPr>
        <w:t>Msg</w:t>
      </w:r>
      <w:r w:rsidR="008D6213">
        <w:rPr>
          <w:rFonts w:ascii="Times New Roman" w:eastAsia="Times New Roman" w:hAnsi="Times New Roman" w:cs="Times New Roman"/>
          <w:sz w:val="20"/>
          <w:szCs w:val="20"/>
          <w:lang w:val="en-GB"/>
        </w:rPr>
        <w:t xml:space="preserve">2 and </w:t>
      </w:r>
      <w:r w:rsidR="0088352F">
        <w:rPr>
          <w:rFonts w:ascii="Times New Roman" w:eastAsia="Times New Roman" w:hAnsi="Times New Roman" w:cs="Times New Roman"/>
          <w:sz w:val="20"/>
          <w:szCs w:val="20"/>
          <w:lang w:val="en-GB"/>
        </w:rPr>
        <w:t>Msg</w:t>
      </w:r>
      <w:r w:rsidR="008D6213">
        <w:rPr>
          <w:rFonts w:ascii="Times New Roman" w:eastAsia="Times New Roman" w:hAnsi="Times New Roman" w:cs="Times New Roman"/>
          <w:sz w:val="20"/>
          <w:szCs w:val="20"/>
          <w:lang w:val="en-GB"/>
        </w:rPr>
        <w:t>3</w:t>
      </w:r>
      <w:r w:rsidR="00362365">
        <w:rPr>
          <w:rFonts w:ascii="Times New Roman" w:eastAsia="Times New Roman" w:hAnsi="Times New Roman" w:cs="Times New Roman"/>
          <w:sz w:val="20"/>
          <w:szCs w:val="20"/>
          <w:lang w:val="en-GB"/>
        </w:rPr>
        <w:t xml:space="preserve"> with the same manner</w:t>
      </w:r>
      <w:r w:rsidR="008D6213">
        <w:rPr>
          <w:rFonts w:ascii="Times New Roman" w:eastAsia="Times New Roman" w:hAnsi="Times New Roman" w:cs="Times New Roman"/>
          <w:sz w:val="20"/>
          <w:szCs w:val="20"/>
          <w:lang w:val="en-GB"/>
        </w:rPr>
        <w:t xml:space="preserve"> </w:t>
      </w:r>
      <w:r w:rsidR="0032600D">
        <w:rPr>
          <w:rFonts w:ascii="Times New Roman" w:eastAsia="Times New Roman" w:hAnsi="Times New Roman" w:cs="Times New Roman"/>
          <w:sz w:val="20"/>
          <w:szCs w:val="20"/>
          <w:lang w:val="en-GB"/>
        </w:rPr>
        <w:t xml:space="preserve">but NW can just </w:t>
      </w:r>
      <w:r w:rsidR="00FE59B5">
        <w:rPr>
          <w:rFonts w:ascii="Times New Roman" w:eastAsia="Times New Roman" w:hAnsi="Times New Roman" w:cs="Times New Roman"/>
          <w:sz w:val="20"/>
          <w:szCs w:val="20"/>
          <w:lang w:val="en-GB"/>
        </w:rPr>
        <w:t>apply</w:t>
      </w:r>
      <w:r w:rsidR="0032600D">
        <w:rPr>
          <w:rFonts w:ascii="Times New Roman" w:eastAsia="Times New Roman" w:hAnsi="Times New Roman" w:cs="Times New Roman"/>
          <w:sz w:val="20"/>
          <w:szCs w:val="20"/>
          <w:lang w:val="en-GB"/>
        </w:rPr>
        <w:t xml:space="preserve"> BB complexity </w:t>
      </w:r>
      <w:r w:rsidR="00FE59B5">
        <w:rPr>
          <w:rFonts w:ascii="Times New Roman" w:eastAsia="Times New Roman" w:hAnsi="Times New Roman" w:cs="Times New Roman"/>
          <w:sz w:val="20"/>
          <w:szCs w:val="20"/>
          <w:lang w:val="en-GB"/>
        </w:rPr>
        <w:t>restriction</w:t>
      </w:r>
      <w:r w:rsidR="0032600D">
        <w:rPr>
          <w:rFonts w:ascii="Times New Roman" w:eastAsia="Times New Roman" w:hAnsi="Times New Roman" w:cs="Times New Roman"/>
          <w:sz w:val="20"/>
          <w:szCs w:val="20"/>
          <w:lang w:val="en-GB"/>
        </w:rPr>
        <w:t xml:space="preserve"> only for Rel-18 eRedCap devices</w:t>
      </w:r>
      <w:r w:rsidR="00FE59B5">
        <w:rPr>
          <w:rFonts w:ascii="Times New Roman" w:eastAsia="Times New Roman" w:hAnsi="Times New Roman" w:cs="Times New Roman"/>
          <w:sz w:val="20"/>
          <w:szCs w:val="20"/>
          <w:lang w:val="en-GB"/>
        </w:rPr>
        <w:t xml:space="preserve"> based on </w:t>
      </w:r>
      <w:r w:rsidR="0088352F">
        <w:rPr>
          <w:rFonts w:ascii="Times New Roman" w:eastAsia="Times New Roman" w:hAnsi="Times New Roman" w:cs="Times New Roman"/>
          <w:sz w:val="20"/>
          <w:szCs w:val="20"/>
          <w:lang w:val="en-GB"/>
        </w:rPr>
        <w:t>Msg</w:t>
      </w:r>
      <w:r w:rsidR="00FE59B5">
        <w:rPr>
          <w:rFonts w:ascii="Times New Roman" w:eastAsia="Times New Roman" w:hAnsi="Times New Roman" w:cs="Times New Roman"/>
          <w:sz w:val="20"/>
          <w:szCs w:val="20"/>
          <w:lang w:val="en-GB"/>
        </w:rPr>
        <w:t>1</w:t>
      </w:r>
      <w:r w:rsidR="00CB5965">
        <w:rPr>
          <w:rFonts w:ascii="Times New Roman" w:eastAsia="Times New Roman" w:hAnsi="Times New Roman" w:cs="Times New Roman"/>
          <w:sz w:val="20"/>
          <w:szCs w:val="20"/>
          <w:lang w:val="en-GB"/>
        </w:rPr>
        <w:t xml:space="preserve"> based early indication</w:t>
      </w:r>
      <w:r w:rsidR="0032600D">
        <w:rPr>
          <w:rFonts w:ascii="Times New Roman" w:eastAsia="Times New Roman" w:hAnsi="Times New Roman" w:cs="Times New Roman"/>
          <w:sz w:val="20"/>
          <w:szCs w:val="20"/>
          <w:lang w:val="en-GB"/>
        </w:rPr>
        <w:t>.</w:t>
      </w:r>
    </w:p>
    <w:p w14:paraId="03EBB835" w14:textId="0D442758" w:rsidR="00AD0E8C" w:rsidRPr="008D32E3" w:rsidRDefault="00AD0E8C" w:rsidP="00AD0E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w:t>
      </w:r>
      <w:r w:rsidR="00FD4710">
        <w:rPr>
          <w:rFonts w:ascii="Times New Roman" w:eastAsia="SimSun" w:hAnsi="Times New Roman" w:cs="Times New Roman"/>
          <w:b/>
          <w:i/>
          <w:iCs/>
        </w:rPr>
        <w:t>2</w:t>
      </w:r>
      <w:r w:rsidRPr="008D32E3">
        <w:rPr>
          <w:rFonts w:ascii="Times New Roman" w:eastAsia="SimSun" w:hAnsi="Times New Roman" w:cs="Times New Roman"/>
          <w:b/>
          <w:i/>
          <w:iCs/>
        </w:rPr>
        <w:t xml:space="preserve">: </w:t>
      </w:r>
    </w:p>
    <w:p w14:paraId="5DA0A6E2" w14:textId="1EFCD4F8" w:rsidR="00CE243E" w:rsidRDefault="0088352F" w:rsidP="00AD0E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w:t>
      </w:r>
      <w:r w:rsidR="00CE243E">
        <w:rPr>
          <w:rFonts w:ascii="Times New Roman" w:eastAsia="Times New Roman" w:hAnsi="Times New Roman" w:cs="Times New Roman"/>
          <w:b/>
          <w:bCs/>
          <w:sz w:val="20"/>
          <w:szCs w:val="20"/>
          <w:lang w:val="en-GB"/>
        </w:rPr>
        <w:t xml:space="preserve">1 based early indication </w:t>
      </w:r>
    </w:p>
    <w:p w14:paraId="05068D84" w14:textId="5F24A491" w:rsidR="00AD0E8C" w:rsidRDefault="00CE243E"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00AD0E8C"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w:t>
      </w:r>
      <w:r w:rsidR="0088352F">
        <w:rPr>
          <w:rFonts w:ascii="Times New Roman" w:eastAsia="Times New Roman" w:hAnsi="Times New Roman" w:cs="Times New Roman"/>
          <w:b/>
          <w:bCs/>
          <w:sz w:val="20"/>
          <w:szCs w:val="20"/>
          <w:lang w:val="en-GB"/>
        </w:rPr>
        <w:t>Msg</w:t>
      </w:r>
      <w:r w:rsidR="004467DC">
        <w:rPr>
          <w:rFonts w:ascii="Times New Roman" w:eastAsia="Times New Roman" w:hAnsi="Times New Roman" w:cs="Times New Roman"/>
          <w:b/>
          <w:bCs/>
          <w:sz w:val="20"/>
          <w:szCs w:val="20"/>
          <w:lang w:val="en-GB"/>
        </w:rPr>
        <w:t xml:space="preserve">2 and </w:t>
      </w:r>
      <w:r w:rsidR="0088352F">
        <w:rPr>
          <w:rFonts w:ascii="Times New Roman" w:eastAsia="Times New Roman" w:hAnsi="Times New Roman" w:cs="Times New Roman"/>
          <w:b/>
          <w:bCs/>
          <w:sz w:val="20"/>
          <w:szCs w:val="20"/>
          <w:lang w:val="en-GB"/>
        </w:rPr>
        <w:t>Msg</w:t>
      </w:r>
      <w:r w:rsidR="004467DC">
        <w:rPr>
          <w:rFonts w:ascii="Times New Roman" w:eastAsia="Times New Roman" w:hAnsi="Times New Roman" w:cs="Times New Roman"/>
          <w:b/>
          <w:bCs/>
          <w:sz w:val="20"/>
          <w:szCs w:val="20"/>
          <w:lang w:val="en-GB"/>
        </w:rPr>
        <w:t xml:space="preserve">3. </w:t>
      </w:r>
    </w:p>
    <w:p w14:paraId="6F42D7F5" w14:textId="370DCFC7" w:rsidR="00770EB1" w:rsidRDefault="00770EB1"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Introduction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1 based early indication gives configuration flexibility to the NW</w:t>
      </w:r>
    </w:p>
    <w:p w14:paraId="36E91BF0" w14:textId="2CB66229" w:rsidR="00CE243E" w:rsidRDefault="00FB1EE9"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it is introduced, the configuration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1 based early indication is up to NW</w:t>
      </w:r>
      <w:r w:rsidR="00770EB1">
        <w:rPr>
          <w:rFonts w:ascii="Times New Roman" w:eastAsia="Times New Roman" w:hAnsi="Times New Roman" w:cs="Times New Roman"/>
          <w:b/>
          <w:bCs/>
          <w:sz w:val="20"/>
          <w:szCs w:val="20"/>
          <w:lang w:val="en-GB"/>
        </w:rPr>
        <w:t xml:space="preserve">. </w:t>
      </w:r>
    </w:p>
    <w:p w14:paraId="2E916DB1" w14:textId="23EF15FD" w:rsidR="002E1143" w:rsidRDefault="002E1143"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This </w:t>
      </w:r>
      <w:r w:rsidR="002C1CD0">
        <w:rPr>
          <w:rFonts w:ascii="Times New Roman" w:eastAsia="Times New Roman" w:hAnsi="Times New Roman" w:cs="Times New Roman"/>
          <w:b/>
          <w:bCs/>
          <w:sz w:val="20"/>
          <w:szCs w:val="20"/>
          <w:lang w:val="en-GB"/>
        </w:rPr>
        <w:t>can</w:t>
      </w:r>
      <w:r>
        <w:rPr>
          <w:rFonts w:ascii="Times New Roman" w:eastAsia="Times New Roman" w:hAnsi="Times New Roman" w:cs="Times New Roman"/>
          <w:b/>
          <w:bCs/>
          <w:sz w:val="20"/>
          <w:szCs w:val="20"/>
          <w:lang w:val="en-GB"/>
        </w:rPr>
        <w:t xml:space="preserve"> </w:t>
      </w:r>
      <w:r w:rsidR="002C1CD0">
        <w:rPr>
          <w:rFonts w:ascii="Times New Roman" w:eastAsia="Times New Roman" w:hAnsi="Times New Roman" w:cs="Times New Roman"/>
          <w:b/>
          <w:bCs/>
          <w:sz w:val="20"/>
          <w:szCs w:val="20"/>
          <w:lang w:val="en-GB"/>
        </w:rPr>
        <w:t xml:space="preserve">allow NW to </w:t>
      </w:r>
      <w:r w:rsidR="0078135F">
        <w:rPr>
          <w:rFonts w:ascii="Times New Roman" w:eastAsia="Times New Roman" w:hAnsi="Times New Roman" w:cs="Times New Roman"/>
          <w:b/>
          <w:bCs/>
          <w:sz w:val="20"/>
          <w:szCs w:val="20"/>
          <w:lang w:val="en-GB"/>
        </w:rPr>
        <w:t>distinguish</w:t>
      </w:r>
      <w:r w:rsidR="002C1CD0">
        <w:rPr>
          <w:rFonts w:ascii="Times New Roman" w:eastAsia="Times New Roman" w:hAnsi="Times New Roman" w:cs="Times New Roman"/>
          <w:b/>
          <w:bCs/>
          <w:sz w:val="20"/>
          <w:szCs w:val="20"/>
          <w:lang w:val="en-GB"/>
        </w:rPr>
        <w:t xml:space="preserve"> </w:t>
      </w:r>
      <w:r w:rsidR="000D24E6">
        <w:rPr>
          <w:rFonts w:ascii="Times New Roman" w:eastAsia="Times New Roman" w:hAnsi="Times New Roman" w:cs="Times New Roman"/>
          <w:b/>
          <w:bCs/>
          <w:sz w:val="20"/>
          <w:szCs w:val="20"/>
          <w:lang w:val="en-GB"/>
        </w:rPr>
        <w:t xml:space="preserve">between </w:t>
      </w:r>
      <w:r w:rsidR="002C1CD0">
        <w:rPr>
          <w:rFonts w:ascii="Times New Roman" w:eastAsia="Times New Roman" w:hAnsi="Times New Roman" w:cs="Times New Roman"/>
          <w:b/>
          <w:bCs/>
          <w:sz w:val="20"/>
          <w:szCs w:val="20"/>
          <w:lang w:val="en-GB"/>
        </w:rPr>
        <w:t>Rel-18 eRedCap UEs and all other UEs</w:t>
      </w:r>
    </w:p>
    <w:p w14:paraId="676FC6A2" w14:textId="139B214B" w:rsidR="00AD0E8C" w:rsidRPr="008D32E3" w:rsidRDefault="00AD0E8C" w:rsidP="00AD0E8C">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D858D9">
        <w:rPr>
          <w:rFonts w:ascii="Times New Roman" w:eastAsia="SimSun" w:hAnsi="Times New Roman" w:cs="Times New Roman"/>
          <w:b/>
          <w:i/>
          <w:iCs/>
        </w:rPr>
        <w:t>2</w:t>
      </w:r>
      <w:r w:rsidRPr="008D32E3">
        <w:rPr>
          <w:rFonts w:ascii="Times New Roman" w:eastAsia="SimSun" w:hAnsi="Times New Roman" w:cs="Times New Roman"/>
          <w:b/>
          <w:i/>
          <w:iCs/>
        </w:rPr>
        <w:t xml:space="preserve">: </w:t>
      </w:r>
    </w:p>
    <w:p w14:paraId="46243235" w14:textId="221C784C" w:rsidR="00AD0E8C" w:rsidRDefault="0088352F" w:rsidP="00AD0E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w:t>
      </w:r>
      <w:r w:rsidR="00B34FC6">
        <w:rPr>
          <w:rFonts w:ascii="Times New Roman" w:eastAsia="Times New Roman" w:hAnsi="Times New Roman" w:cs="Times New Roman"/>
          <w:b/>
          <w:bCs/>
          <w:sz w:val="20"/>
          <w:szCs w:val="20"/>
          <w:lang w:val="en-GB"/>
        </w:rPr>
        <w:t xml:space="preserve">1 based </w:t>
      </w:r>
      <w:r w:rsidR="00685D81">
        <w:rPr>
          <w:rFonts w:ascii="Times New Roman" w:eastAsia="Times New Roman" w:hAnsi="Times New Roman" w:cs="Times New Roman"/>
          <w:b/>
          <w:bCs/>
          <w:sz w:val="20"/>
          <w:szCs w:val="20"/>
          <w:lang w:val="en-GB"/>
        </w:rPr>
        <w:t xml:space="preserve">separate </w:t>
      </w:r>
      <w:r w:rsidR="00B34FC6">
        <w:rPr>
          <w:rFonts w:ascii="Times New Roman" w:eastAsia="Times New Roman" w:hAnsi="Times New Roman" w:cs="Times New Roman"/>
          <w:b/>
          <w:bCs/>
          <w:sz w:val="20"/>
          <w:szCs w:val="20"/>
          <w:lang w:val="en-GB"/>
        </w:rPr>
        <w:t>early indication is supported</w:t>
      </w:r>
    </w:p>
    <w:p w14:paraId="02056B6D" w14:textId="0527FABE" w:rsidR="00B34FC6" w:rsidRPr="00021CF8" w:rsidRDefault="00685D81" w:rsidP="0083016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 configuration is </w:t>
      </w:r>
      <w:r w:rsidR="009E5D45">
        <w:rPr>
          <w:rFonts w:ascii="Times New Roman" w:eastAsia="Times New Roman" w:hAnsi="Times New Roman" w:cs="Times New Roman"/>
          <w:b/>
          <w:bCs/>
          <w:sz w:val="20"/>
          <w:szCs w:val="20"/>
          <w:lang w:val="en-GB"/>
        </w:rPr>
        <w:t>same as</w:t>
      </w:r>
      <w:r>
        <w:rPr>
          <w:rFonts w:ascii="Times New Roman" w:eastAsia="Times New Roman" w:hAnsi="Times New Roman" w:cs="Times New Roman"/>
          <w:b/>
          <w:bCs/>
          <w:sz w:val="20"/>
          <w:szCs w:val="20"/>
          <w:lang w:val="en-GB"/>
        </w:rPr>
        <w:t xml:space="preserve"> what we have in Rel-17</w:t>
      </w:r>
      <w:r w:rsidR="0021625C">
        <w:rPr>
          <w:rFonts w:ascii="Times New Roman" w:eastAsia="Times New Roman" w:hAnsi="Times New Roman" w:cs="Times New Roman"/>
          <w:b/>
          <w:bCs/>
          <w:sz w:val="20"/>
          <w:szCs w:val="20"/>
          <w:lang w:val="en-GB"/>
        </w:rPr>
        <w:t xml:space="preserve"> RedCap</w:t>
      </w:r>
    </w:p>
    <w:p w14:paraId="6C9A88F3" w14:textId="6C318584" w:rsidR="00AD0E8C" w:rsidRDefault="009A1A3D" w:rsidP="009A1A3D">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9A1A3D">
        <w:rPr>
          <w:rFonts w:ascii="Times New Roman" w:eastAsia="Times New Roman" w:hAnsi="Times New Roman" w:cs="Times New Roman"/>
          <w:b/>
          <w:bCs/>
          <w:sz w:val="20"/>
          <w:szCs w:val="20"/>
          <w:lang w:val="en-GB"/>
        </w:rPr>
        <w:t>If not configured, Rel-18 eRedCap UE follows configuration for Rel-17 RedCap UE</w:t>
      </w:r>
    </w:p>
    <w:p w14:paraId="42DC0AB2" w14:textId="77777777" w:rsidR="009A1A3D" w:rsidRPr="009A1A3D" w:rsidRDefault="009A1A3D" w:rsidP="009A1A3D">
      <w:pPr>
        <w:spacing w:after="180" w:line="240" w:lineRule="auto"/>
        <w:jc w:val="both"/>
        <w:rPr>
          <w:rFonts w:ascii="Times New Roman" w:eastAsia="Times New Roman" w:hAnsi="Times New Roman" w:cs="Times New Roman"/>
          <w:b/>
          <w:bCs/>
          <w:sz w:val="20"/>
          <w:szCs w:val="20"/>
          <w:lang w:val="en-GB"/>
        </w:rPr>
      </w:pPr>
    </w:p>
    <w:p w14:paraId="36CA9882" w14:textId="77777777" w:rsidR="00D858D9" w:rsidRPr="00C66FA2" w:rsidRDefault="00D858D9" w:rsidP="00D858D9">
      <w:pPr>
        <w:jc w:val="both"/>
        <w:rPr>
          <w:b/>
          <w:bCs/>
          <w:u w:val="single"/>
        </w:rPr>
      </w:pPr>
      <w:r w:rsidRPr="00C66FA2">
        <w:rPr>
          <w:b/>
          <w:bCs/>
          <w:u w:val="single"/>
        </w:rPr>
        <w:t>Simultaneous reception of 2 PDSCHs</w:t>
      </w:r>
    </w:p>
    <w:tbl>
      <w:tblPr>
        <w:tblStyle w:val="TableGrid"/>
        <w:tblW w:w="0" w:type="auto"/>
        <w:tblLook w:val="04A0" w:firstRow="1" w:lastRow="0" w:firstColumn="1" w:lastColumn="0" w:noHBand="0" w:noVBand="1"/>
      </w:tblPr>
      <w:tblGrid>
        <w:gridCol w:w="9350"/>
      </w:tblGrid>
      <w:tr w:rsidR="00D858D9" w14:paraId="007FC9A8" w14:textId="77777777" w:rsidTr="0075412F">
        <w:tc>
          <w:tcPr>
            <w:tcW w:w="9350" w:type="dxa"/>
          </w:tcPr>
          <w:p w14:paraId="15497E62" w14:textId="77777777" w:rsidR="00D858D9" w:rsidRPr="008C112B" w:rsidRDefault="00D858D9" w:rsidP="0075412F">
            <w:pPr>
              <w:spacing w:after="160" w:line="259" w:lineRule="auto"/>
              <w:jc w:val="both"/>
              <w:rPr>
                <w:rFonts w:ascii="Times New Roman" w:eastAsia="Times New Roman" w:hAnsi="Times New Roman" w:cs="Times New Roman"/>
                <w:sz w:val="20"/>
                <w:szCs w:val="20"/>
              </w:rPr>
            </w:pPr>
            <w:r w:rsidRPr="008C112B">
              <w:rPr>
                <w:rFonts w:ascii="Times New Roman" w:eastAsia="Times New Roman" w:hAnsi="Times New Roman" w:cs="Times New Roman"/>
                <w:sz w:val="20"/>
                <w:szCs w:val="20"/>
              </w:rPr>
              <w:t>Conclusion:</w:t>
            </w:r>
          </w:p>
          <w:p w14:paraId="3F823032" w14:textId="77777777" w:rsidR="00D858D9" w:rsidRPr="00B76895" w:rsidRDefault="00D858D9" w:rsidP="0075412F">
            <w:pPr>
              <w:spacing w:after="160" w:line="259" w:lineRule="auto"/>
              <w:jc w:val="both"/>
              <w:rPr>
                <w:rFonts w:ascii="Times" w:eastAsia="Batang" w:hAnsi="Times" w:cs="Times New Roman"/>
                <w:sz w:val="20"/>
                <w:szCs w:val="24"/>
              </w:rPr>
            </w:pPr>
            <w:r w:rsidRPr="008C112B">
              <w:rPr>
                <w:rFonts w:ascii="Times New Roman" w:eastAsia="Times New Roman" w:hAnsi="Times New Roman" w:cs="Times New Roman"/>
                <w:sz w:val="20"/>
                <w:szCs w:val="20"/>
              </w:rPr>
              <w:t>For UE BB complexity reduction, there is no need to relax the requirements on simultaneous reception of two broadcast PDSCH transmissions for SIB1/OSI/paging/RAR.</w:t>
            </w:r>
          </w:p>
        </w:tc>
      </w:tr>
    </w:tbl>
    <w:p w14:paraId="4167DD31" w14:textId="77777777" w:rsidR="00D858D9" w:rsidRDefault="00D858D9" w:rsidP="00D858D9">
      <w:pPr>
        <w:spacing w:after="120"/>
        <w:jc w:val="both"/>
        <w:rPr>
          <w:rFonts w:ascii="Times New Roman" w:eastAsia="Times New Roman" w:hAnsi="Times New Roman" w:cs="Times New Roman"/>
          <w:sz w:val="20"/>
          <w:szCs w:val="20"/>
        </w:rPr>
      </w:pPr>
    </w:p>
    <w:p w14:paraId="489D6C41" w14:textId="62C6162B" w:rsidR="00D858D9" w:rsidRDefault="00FD735B" w:rsidP="00D858D9">
      <w:pPr>
        <w:spacing w:after="120"/>
        <w:jc w:val="both"/>
        <w:rPr>
          <w:rFonts w:ascii="Times New Roman" w:eastAsia="Times New Roman" w:hAnsi="Times New Roman" w:cs="Times New Roman"/>
          <w:sz w:val="20"/>
          <w:szCs w:val="20"/>
        </w:rPr>
      </w:pPr>
      <w:r>
        <w:rPr>
          <w:rFonts w:ascii="Times" w:eastAsia="Batang" w:hAnsi="Times" w:cs="Times New Roman"/>
          <w:sz w:val="20"/>
          <w:szCs w:val="24"/>
        </w:rPr>
        <w:t>RAN1 #112 concluded that</w:t>
      </w:r>
      <w:r w:rsidR="00B072FF">
        <w:rPr>
          <w:rFonts w:ascii="Times" w:eastAsia="Batang" w:hAnsi="Times" w:cs="Times New Roman"/>
          <w:sz w:val="20"/>
          <w:szCs w:val="24"/>
        </w:rPr>
        <w:t xml:space="preserve"> Rel-18 eRedCap</w:t>
      </w:r>
      <w:r>
        <w:rPr>
          <w:rFonts w:ascii="Times" w:eastAsia="Batang" w:hAnsi="Times" w:cs="Times New Roman"/>
          <w:sz w:val="20"/>
          <w:szCs w:val="24"/>
        </w:rPr>
        <w:t xml:space="preserve"> UE </w:t>
      </w:r>
      <w:r w:rsidR="00B072FF">
        <w:rPr>
          <w:rFonts w:ascii="Times New Roman" w:eastAsia="Times New Roman" w:hAnsi="Times New Roman" w:cs="Times New Roman"/>
          <w:sz w:val="20"/>
          <w:szCs w:val="20"/>
        </w:rPr>
        <w:t xml:space="preserve">shall be able to decode </w:t>
      </w:r>
      <w:r w:rsidR="00B072FF" w:rsidRPr="00024FB9">
        <w:rPr>
          <w:rFonts w:ascii="Times New Roman" w:eastAsia="Times New Roman" w:hAnsi="Times New Roman" w:cs="Times New Roman"/>
          <w:sz w:val="20"/>
          <w:szCs w:val="20"/>
        </w:rPr>
        <w:t xml:space="preserve">two broadcast PDSCHs </w:t>
      </w:r>
      <w:r w:rsidR="00B072FF" w:rsidRPr="0014320A">
        <w:rPr>
          <w:rFonts w:ascii="Times New Roman" w:eastAsia="Times New Roman" w:hAnsi="Times New Roman" w:cs="Times New Roman"/>
          <w:sz w:val="20"/>
          <w:szCs w:val="20"/>
        </w:rPr>
        <w:t xml:space="preserve">that partially or fully overlap in time in non-overlapping PRBs </w:t>
      </w:r>
      <w:r w:rsidR="00B072FF">
        <w:rPr>
          <w:rFonts w:ascii="Times New Roman" w:eastAsia="Times New Roman" w:hAnsi="Times New Roman" w:cs="Times New Roman"/>
          <w:sz w:val="20"/>
          <w:szCs w:val="20"/>
        </w:rPr>
        <w:t>in idle or inactive state as the legacy UE</w:t>
      </w:r>
      <w:r w:rsidR="00FF3898">
        <w:rPr>
          <w:rFonts w:ascii="Times New Roman" w:eastAsia="Times New Roman" w:hAnsi="Times New Roman" w:cs="Times New Roman"/>
          <w:sz w:val="20"/>
          <w:szCs w:val="20"/>
        </w:rPr>
        <w:t xml:space="preserve"> does. </w:t>
      </w:r>
      <w:r w:rsidR="002E61A2">
        <w:rPr>
          <w:rFonts w:ascii="Times New Roman" w:eastAsia="Times New Roman" w:hAnsi="Times New Roman" w:cs="Times New Roman"/>
          <w:sz w:val="20"/>
          <w:szCs w:val="20"/>
        </w:rPr>
        <w:t>However, we have not concluded the other case</w:t>
      </w:r>
      <w:r w:rsidR="001A162B">
        <w:rPr>
          <w:rFonts w:ascii="Times New Roman" w:eastAsia="Times New Roman" w:hAnsi="Times New Roman" w:cs="Times New Roman"/>
          <w:sz w:val="20"/>
          <w:szCs w:val="20"/>
        </w:rPr>
        <w:t xml:space="preserve"> yet</w:t>
      </w:r>
      <w:r w:rsidR="002E61A2">
        <w:rPr>
          <w:rFonts w:ascii="Times New Roman" w:eastAsia="Times New Roman" w:hAnsi="Times New Roman" w:cs="Times New Roman"/>
          <w:sz w:val="20"/>
          <w:szCs w:val="20"/>
        </w:rPr>
        <w:t xml:space="preserve">: simultaneous reception of </w:t>
      </w:r>
      <w:r w:rsidR="00BE6FA0">
        <w:rPr>
          <w:rFonts w:ascii="Times New Roman" w:eastAsia="Times New Roman" w:hAnsi="Times New Roman" w:cs="Times New Roman"/>
          <w:sz w:val="20"/>
          <w:szCs w:val="20"/>
        </w:rPr>
        <w:t xml:space="preserve">a unicast PDSCH and a broadcast PDSCH for SI acquisition. </w:t>
      </w:r>
      <w:r w:rsidR="001A162B">
        <w:rPr>
          <w:rFonts w:ascii="Times New Roman" w:eastAsia="Times New Roman" w:hAnsi="Times New Roman" w:cs="Times New Roman"/>
          <w:sz w:val="20"/>
          <w:szCs w:val="20"/>
        </w:rPr>
        <w:t>I</w:t>
      </w:r>
      <w:r w:rsidR="00D858D9">
        <w:rPr>
          <w:rFonts w:ascii="Times New Roman" w:eastAsia="Times New Roman" w:hAnsi="Times New Roman" w:cs="Times New Roman"/>
          <w:sz w:val="20"/>
          <w:szCs w:val="20"/>
        </w:rPr>
        <w:t xml:space="preserve">t is important to note that the main reasoning of allowing scheduling of larger than 5MHz for broadcast PDSCH is that even eRedCap UE with limited baseband capability can have sufficient time budget for processing the channel because there is no tight timeline requirement for broadcast PDSCH. </w:t>
      </w:r>
      <w:r w:rsidR="003C6297">
        <w:rPr>
          <w:rFonts w:ascii="Times New Roman" w:eastAsia="Times New Roman" w:hAnsi="Times New Roman" w:cs="Times New Roman"/>
          <w:sz w:val="20"/>
          <w:szCs w:val="20"/>
        </w:rPr>
        <w:t>Only the u</w:t>
      </w:r>
      <w:r w:rsidR="005718C5">
        <w:rPr>
          <w:rFonts w:ascii="Times New Roman" w:eastAsia="Times New Roman" w:hAnsi="Times New Roman" w:cs="Times New Roman"/>
          <w:sz w:val="20"/>
          <w:szCs w:val="20"/>
        </w:rPr>
        <w:t>nicast PDSCH has t</w:t>
      </w:r>
      <w:r w:rsidR="00D858D9">
        <w:rPr>
          <w:rFonts w:ascii="Times New Roman" w:eastAsia="Times New Roman" w:hAnsi="Times New Roman" w:cs="Times New Roman"/>
          <w:sz w:val="20"/>
          <w:szCs w:val="20"/>
        </w:rPr>
        <w:t>ight L1 timeline requirement</w:t>
      </w:r>
      <w:r w:rsidR="003C6297">
        <w:rPr>
          <w:rFonts w:ascii="Times New Roman" w:eastAsia="Times New Roman" w:hAnsi="Times New Roman" w:cs="Times New Roman"/>
          <w:sz w:val="20"/>
          <w:szCs w:val="20"/>
        </w:rPr>
        <w:t xml:space="preserve"> in this </w:t>
      </w:r>
      <w:r w:rsidR="005D7726">
        <w:rPr>
          <w:rFonts w:ascii="Times New Roman" w:eastAsia="Times New Roman" w:hAnsi="Times New Roman" w:cs="Times New Roman"/>
          <w:sz w:val="20"/>
          <w:szCs w:val="20"/>
        </w:rPr>
        <w:t>case</w:t>
      </w:r>
      <w:r w:rsidR="00D858D9">
        <w:rPr>
          <w:rFonts w:ascii="Times New Roman" w:eastAsia="Times New Roman" w:hAnsi="Times New Roman" w:cs="Times New Roman"/>
          <w:sz w:val="20"/>
          <w:szCs w:val="20"/>
        </w:rPr>
        <w:t xml:space="preserve">. </w:t>
      </w:r>
      <w:r w:rsidR="005D7726">
        <w:rPr>
          <w:rFonts w:ascii="Times New Roman" w:eastAsia="Times New Roman" w:hAnsi="Times New Roman" w:cs="Times New Roman"/>
          <w:sz w:val="20"/>
          <w:szCs w:val="20"/>
        </w:rPr>
        <w:t xml:space="preserve">Therefore, </w:t>
      </w:r>
      <w:r w:rsidR="00C137A6">
        <w:rPr>
          <w:rFonts w:ascii="Times New Roman" w:eastAsia="Times New Roman" w:hAnsi="Times New Roman" w:cs="Times New Roman"/>
          <w:sz w:val="20"/>
          <w:szCs w:val="20"/>
        </w:rPr>
        <w:t>UE can use the BB capability for the decoding of unicast PDSCH first in order to meet the L1 timeline</w:t>
      </w:r>
      <w:r w:rsidR="00037C38">
        <w:rPr>
          <w:rFonts w:ascii="Times New Roman" w:eastAsia="Times New Roman" w:hAnsi="Times New Roman" w:cs="Times New Roman"/>
          <w:sz w:val="20"/>
          <w:szCs w:val="20"/>
        </w:rPr>
        <w:t xml:space="preserve"> and use remaining BB </w:t>
      </w:r>
      <w:r w:rsidR="00E91E1C">
        <w:rPr>
          <w:rFonts w:ascii="Times New Roman" w:eastAsia="Times New Roman" w:hAnsi="Times New Roman" w:cs="Times New Roman"/>
          <w:sz w:val="20"/>
          <w:szCs w:val="20"/>
        </w:rPr>
        <w:t>capability</w:t>
      </w:r>
      <w:r w:rsidR="00037C38">
        <w:rPr>
          <w:rFonts w:ascii="Times New Roman" w:eastAsia="Times New Roman" w:hAnsi="Times New Roman" w:cs="Times New Roman"/>
          <w:sz w:val="20"/>
          <w:szCs w:val="20"/>
        </w:rPr>
        <w:t xml:space="preserve"> for the decoding of </w:t>
      </w:r>
      <w:r w:rsidR="00E91E1C">
        <w:rPr>
          <w:rFonts w:ascii="Times New Roman" w:eastAsia="Times New Roman" w:hAnsi="Times New Roman" w:cs="Times New Roman"/>
          <w:sz w:val="20"/>
          <w:szCs w:val="20"/>
        </w:rPr>
        <w:t>broadcast PDSCH for SI acquisition</w:t>
      </w:r>
      <w:r w:rsidR="002803C2">
        <w:rPr>
          <w:rFonts w:ascii="Times New Roman" w:eastAsia="Times New Roman" w:hAnsi="Times New Roman" w:cs="Times New Roman"/>
          <w:sz w:val="20"/>
          <w:szCs w:val="20"/>
        </w:rPr>
        <w:t xml:space="preserve">, which </w:t>
      </w:r>
      <w:r w:rsidR="000A6D70">
        <w:rPr>
          <w:rFonts w:ascii="Times New Roman" w:eastAsia="Times New Roman" w:hAnsi="Times New Roman" w:cs="Times New Roman"/>
          <w:sz w:val="20"/>
          <w:szCs w:val="20"/>
        </w:rPr>
        <w:t>enables simultaneous reception of both PDSCHs</w:t>
      </w:r>
      <w:r w:rsidR="00E91E1C">
        <w:rPr>
          <w:rFonts w:ascii="Times New Roman" w:eastAsia="Times New Roman" w:hAnsi="Times New Roman" w:cs="Times New Roman"/>
          <w:sz w:val="20"/>
          <w:szCs w:val="20"/>
        </w:rPr>
        <w:t xml:space="preserve">. </w:t>
      </w:r>
    </w:p>
    <w:p w14:paraId="5A4EDB8B" w14:textId="77777777" w:rsidR="00D858D9" w:rsidRDefault="00D858D9" w:rsidP="00D858D9">
      <w:pPr>
        <w:spacing w:after="120"/>
        <w:jc w:val="both"/>
        <w:rPr>
          <w:rFonts w:ascii="Times New Roman" w:eastAsia="SimSun" w:hAnsi="Times New Roman" w:cs="Times New Roman"/>
          <w:b/>
          <w:i/>
          <w:iCs/>
        </w:rPr>
      </w:pPr>
    </w:p>
    <w:p w14:paraId="1E494CD9" w14:textId="0E45459F" w:rsidR="00D858D9" w:rsidRDefault="00D858D9" w:rsidP="00D858D9">
      <w:pPr>
        <w:spacing w:after="120"/>
        <w:jc w:val="both"/>
        <w:rPr>
          <w:rFonts w:ascii="Times New Roman" w:eastAsia="SimSun" w:hAnsi="Times New Roman" w:cs="Times New Roman"/>
          <w:b/>
          <w:i/>
          <w:iCs/>
        </w:rPr>
      </w:pPr>
      <w:r>
        <w:rPr>
          <w:rFonts w:ascii="Times New Roman" w:eastAsia="SimSun" w:hAnsi="Times New Roman" w:cs="Times New Roman"/>
          <w:b/>
          <w:i/>
          <w:iCs/>
        </w:rPr>
        <w:t>Proposal 3:</w:t>
      </w:r>
    </w:p>
    <w:p w14:paraId="7D15E324" w14:textId="77777777" w:rsidR="00D858D9" w:rsidRDefault="00D858D9" w:rsidP="00D858D9">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No additional UE behaviour or relaxation of the requirement is needed for simultaneous reception of one unicast PDSCH and one broadcast PDSCH</w:t>
      </w:r>
    </w:p>
    <w:p w14:paraId="4BB7D2C4" w14:textId="4E7A7B0A" w:rsidR="00D858D9" w:rsidRDefault="00D858D9" w:rsidP="00D858D9">
      <w:pPr>
        <w:jc w:val="both"/>
        <w:rPr>
          <w:b/>
          <w:bCs/>
          <w:u w:val="single"/>
        </w:rPr>
      </w:pPr>
    </w:p>
    <w:p w14:paraId="63E1C4EE" w14:textId="410208DB" w:rsidR="0061014D" w:rsidRDefault="0061014D" w:rsidP="0061014D">
      <w:pPr>
        <w:jc w:val="both"/>
        <w:rPr>
          <w:b/>
          <w:bCs/>
          <w:u w:val="single"/>
        </w:rPr>
      </w:pPr>
      <w:r>
        <w:rPr>
          <w:b/>
          <w:bCs/>
          <w:u w:val="single"/>
        </w:rPr>
        <w:t>Scheduling of MsgB PDSCH</w:t>
      </w:r>
    </w:p>
    <w:p w14:paraId="061A7DD2" w14:textId="19564425" w:rsidR="0061014D" w:rsidRPr="008E626D" w:rsidRDefault="000A6D70" w:rsidP="008E626D">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We see that </w:t>
      </w:r>
      <w:r w:rsidR="008E626D" w:rsidRPr="008E626D">
        <w:rPr>
          <w:rFonts w:ascii="Times New Roman" w:eastAsia="Times New Roman" w:hAnsi="Times New Roman" w:cs="Times New Roman"/>
          <w:sz w:val="20"/>
          <w:szCs w:val="20"/>
        </w:rPr>
        <w:t>M</w:t>
      </w:r>
      <w:r w:rsidR="008E626D">
        <w:rPr>
          <w:rFonts w:ascii="Times New Roman" w:eastAsia="Times New Roman" w:hAnsi="Times New Roman" w:cs="Times New Roman"/>
          <w:sz w:val="20"/>
          <w:szCs w:val="20"/>
        </w:rPr>
        <w:t>sgB</w:t>
      </w:r>
      <w:r w:rsidR="007164DD">
        <w:rPr>
          <w:rFonts w:ascii="Times New Roman" w:eastAsia="Times New Roman" w:hAnsi="Times New Roman" w:cs="Times New Roman"/>
          <w:sz w:val="20"/>
          <w:szCs w:val="20"/>
        </w:rPr>
        <w:t xml:space="preserve"> PDSCH</w:t>
      </w:r>
      <w:r w:rsidR="008E626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needs to be</w:t>
      </w:r>
      <w:r w:rsidR="008E626D">
        <w:rPr>
          <w:rFonts w:ascii="Times New Roman" w:eastAsia="Times New Roman" w:hAnsi="Times New Roman" w:cs="Times New Roman"/>
          <w:sz w:val="20"/>
          <w:szCs w:val="20"/>
        </w:rPr>
        <w:t xml:space="preserve"> considered as broadcast PDSCH as it </w:t>
      </w:r>
      <w:r w:rsidR="007653BF">
        <w:rPr>
          <w:rFonts w:ascii="Times New Roman" w:eastAsia="Times New Roman" w:hAnsi="Times New Roman" w:cs="Times New Roman"/>
          <w:sz w:val="20"/>
          <w:szCs w:val="20"/>
        </w:rPr>
        <w:t>can</w:t>
      </w:r>
      <w:r w:rsidR="008E626D">
        <w:rPr>
          <w:rFonts w:ascii="Times New Roman" w:eastAsia="Times New Roman" w:hAnsi="Times New Roman" w:cs="Times New Roman"/>
          <w:sz w:val="20"/>
          <w:szCs w:val="20"/>
        </w:rPr>
        <w:t xml:space="preserve"> have more than one </w:t>
      </w:r>
      <w:r w:rsidR="007164DD">
        <w:rPr>
          <w:rFonts w:ascii="Times New Roman" w:eastAsia="Times New Roman" w:hAnsi="Times New Roman" w:cs="Times New Roman"/>
          <w:sz w:val="20"/>
          <w:szCs w:val="20"/>
        </w:rPr>
        <w:t xml:space="preserve">success RARs for </w:t>
      </w:r>
      <w:r>
        <w:rPr>
          <w:rFonts w:ascii="Times New Roman" w:eastAsia="Times New Roman" w:hAnsi="Times New Roman" w:cs="Times New Roman"/>
          <w:sz w:val="20"/>
          <w:szCs w:val="20"/>
        </w:rPr>
        <w:t>more than one</w:t>
      </w:r>
      <w:r w:rsidR="007164DD">
        <w:rPr>
          <w:rFonts w:ascii="Times New Roman" w:eastAsia="Times New Roman" w:hAnsi="Times New Roman" w:cs="Times New Roman"/>
          <w:sz w:val="20"/>
          <w:szCs w:val="20"/>
        </w:rPr>
        <w:t xml:space="preserve"> UEs</w:t>
      </w:r>
      <w:r>
        <w:rPr>
          <w:rFonts w:ascii="Times New Roman" w:eastAsia="Times New Roman" w:hAnsi="Times New Roman" w:cs="Times New Roman"/>
          <w:sz w:val="20"/>
          <w:szCs w:val="20"/>
        </w:rPr>
        <w:t xml:space="preserve"> multiplexed in a single PDSCH</w:t>
      </w:r>
      <w:r w:rsidR="007164DD">
        <w:rPr>
          <w:rFonts w:ascii="Times New Roman" w:eastAsia="Times New Roman" w:hAnsi="Times New Roman" w:cs="Times New Roman"/>
          <w:sz w:val="20"/>
          <w:szCs w:val="20"/>
        </w:rPr>
        <w:t xml:space="preserve">. So </w:t>
      </w:r>
      <w:r w:rsidR="00C60788">
        <w:rPr>
          <w:rFonts w:ascii="Times New Roman" w:eastAsia="Times New Roman" w:hAnsi="Times New Roman" w:cs="Times New Roman"/>
          <w:sz w:val="20"/>
          <w:szCs w:val="20"/>
        </w:rPr>
        <w:t>considering</w:t>
      </w:r>
      <w:r w:rsidR="007164DD">
        <w:rPr>
          <w:rFonts w:ascii="Times New Roman" w:eastAsia="Times New Roman" w:hAnsi="Times New Roman" w:cs="Times New Roman"/>
          <w:sz w:val="20"/>
          <w:szCs w:val="20"/>
        </w:rPr>
        <w:t xml:space="preserve"> coexistence</w:t>
      </w:r>
      <w:r w:rsidR="0065688E">
        <w:rPr>
          <w:rFonts w:ascii="Times New Roman" w:eastAsia="Times New Roman" w:hAnsi="Times New Roman" w:cs="Times New Roman"/>
          <w:sz w:val="20"/>
          <w:szCs w:val="20"/>
        </w:rPr>
        <w:t xml:space="preserve"> with </w:t>
      </w:r>
      <w:r w:rsidR="00CC1D4D">
        <w:rPr>
          <w:rFonts w:ascii="Times New Roman" w:eastAsia="Times New Roman" w:hAnsi="Times New Roman" w:cs="Times New Roman"/>
          <w:sz w:val="20"/>
          <w:szCs w:val="20"/>
        </w:rPr>
        <w:t>non-RedCap or Rel-17 RedCap UEs</w:t>
      </w:r>
      <w:r w:rsidR="007164DD">
        <w:rPr>
          <w:rFonts w:ascii="Times New Roman" w:eastAsia="Times New Roman" w:hAnsi="Times New Roman" w:cs="Times New Roman"/>
          <w:sz w:val="20"/>
          <w:szCs w:val="20"/>
        </w:rPr>
        <w:t xml:space="preserve">, MsgB PDSCH </w:t>
      </w:r>
      <w:r w:rsidR="00231609">
        <w:rPr>
          <w:rFonts w:ascii="Times New Roman" w:eastAsia="Times New Roman" w:hAnsi="Times New Roman" w:cs="Times New Roman"/>
          <w:sz w:val="20"/>
          <w:szCs w:val="20"/>
        </w:rPr>
        <w:t xml:space="preserve">of 2-step RACH </w:t>
      </w:r>
      <w:r w:rsidR="007164DD">
        <w:rPr>
          <w:rFonts w:ascii="Times New Roman" w:eastAsia="Times New Roman" w:hAnsi="Times New Roman" w:cs="Times New Roman"/>
          <w:sz w:val="20"/>
          <w:szCs w:val="20"/>
        </w:rPr>
        <w:t xml:space="preserve">has to be handled similarly to </w:t>
      </w:r>
      <w:r w:rsidR="00231609">
        <w:rPr>
          <w:rFonts w:ascii="Times New Roman" w:eastAsia="Times New Roman" w:hAnsi="Times New Roman" w:cs="Times New Roman"/>
          <w:sz w:val="20"/>
          <w:szCs w:val="20"/>
        </w:rPr>
        <w:t>Msg2</w:t>
      </w:r>
      <w:r w:rsidR="007164DD">
        <w:rPr>
          <w:rFonts w:ascii="Times New Roman" w:eastAsia="Times New Roman" w:hAnsi="Times New Roman" w:cs="Times New Roman"/>
          <w:sz w:val="20"/>
          <w:szCs w:val="20"/>
        </w:rPr>
        <w:t xml:space="preserve"> PDSCH</w:t>
      </w:r>
      <w:r w:rsidR="00231609">
        <w:rPr>
          <w:rFonts w:ascii="Times New Roman" w:eastAsia="Times New Roman" w:hAnsi="Times New Roman" w:cs="Times New Roman"/>
          <w:sz w:val="20"/>
          <w:szCs w:val="20"/>
        </w:rPr>
        <w:t xml:space="preserve"> of 4-step RACH</w:t>
      </w:r>
      <w:r w:rsidR="007164DD">
        <w:rPr>
          <w:rFonts w:ascii="Times New Roman" w:eastAsia="Times New Roman" w:hAnsi="Times New Roman" w:cs="Times New Roman"/>
          <w:sz w:val="20"/>
          <w:szCs w:val="20"/>
        </w:rPr>
        <w:t>.</w:t>
      </w:r>
    </w:p>
    <w:p w14:paraId="2A7E0D62" w14:textId="611301CC" w:rsidR="0061014D" w:rsidRDefault="0061014D" w:rsidP="0061014D">
      <w:pPr>
        <w:spacing w:after="120"/>
        <w:jc w:val="both"/>
        <w:rPr>
          <w:rFonts w:ascii="Times New Roman" w:eastAsia="SimSun" w:hAnsi="Times New Roman" w:cs="Times New Roman"/>
          <w:b/>
          <w:i/>
          <w:iCs/>
        </w:rPr>
      </w:pPr>
      <w:r>
        <w:rPr>
          <w:rFonts w:ascii="Times New Roman" w:eastAsia="SimSun" w:hAnsi="Times New Roman" w:cs="Times New Roman"/>
          <w:b/>
          <w:i/>
          <w:iCs/>
        </w:rPr>
        <w:t>Proposal 4:</w:t>
      </w:r>
    </w:p>
    <w:p w14:paraId="44299F02" w14:textId="7CFEDD16" w:rsidR="008E626D" w:rsidRPr="008E626D" w:rsidRDefault="008E626D" w:rsidP="008E626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8E626D">
        <w:rPr>
          <w:rFonts w:ascii="Times New Roman" w:eastAsia="Times New Roman" w:hAnsi="Times New Roman" w:cs="Times New Roman"/>
          <w:b/>
          <w:bCs/>
          <w:sz w:val="20"/>
          <w:szCs w:val="20"/>
          <w:lang w:val="en-GB"/>
        </w:rPr>
        <w:t>Allow the scheduling of MsgB PDSCH to be larger than 5 MHz (as in legacy operation)</w:t>
      </w:r>
    </w:p>
    <w:p w14:paraId="082264B4" w14:textId="19692291" w:rsidR="0061014D" w:rsidRDefault="0061014D" w:rsidP="0061014D">
      <w:pPr>
        <w:jc w:val="both"/>
        <w:rPr>
          <w:b/>
          <w:bCs/>
          <w:u w:val="single"/>
        </w:rPr>
      </w:pPr>
    </w:p>
    <w:p w14:paraId="6E167DB5" w14:textId="40DFF6B8" w:rsidR="009E2BFA" w:rsidRDefault="001C2525" w:rsidP="009E2B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ab/>
        <w:t>Further UE peak rate reduction</w:t>
      </w:r>
      <w:bookmarkEnd w:id="15"/>
      <w:r w:rsidR="00395FE9">
        <w:rPr>
          <w:rFonts w:ascii="Arial" w:eastAsia="Times New Roman" w:hAnsi="Arial" w:cs="Times New Roman"/>
          <w:sz w:val="32"/>
          <w:szCs w:val="20"/>
          <w:lang w:val="en-GB"/>
        </w:rPr>
        <w:t xml:space="preserve"> </w:t>
      </w:r>
    </w:p>
    <w:p w14:paraId="010250C2" w14:textId="5A60DF56" w:rsidR="006739D6" w:rsidRPr="006B6DE6" w:rsidRDefault="006739D6" w:rsidP="006B6DE6">
      <w:pPr>
        <w:jc w:val="both"/>
        <w:rPr>
          <w:b/>
          <w:bCs/>
          <w:u w:val="single"/>
        </w:rPr>
      </w:pPr>
      <w:r w:rsidRPr="006B6DE6">
        <w:rPr>
          <w:b/>
          <w:bCs/>
          <w:u w:val="single"/>
        </w:rPr>
        <w:t>Endorsed proposal in RAN plenary #99.</w:t>
      </w:r>
    </w:p>
    <w:tbl>
      <w:tblPr>
        <w:tblStyle w:val="TableGrid"/>
        <w:tblW w:w="0" w:type="auto"/>
        <w:tblInd w:w="-5" w:type="dxa"/>
        <w:tblLook w:val="04A0" w:firstRow="1" w:lastRow="0" w:firstColumn="1" w:lastColumn="0" w:noHBand="0" w:noVBand="1"/>
      </w:tblPr>
      <w:tblGrid>
        <w:gridCol w:w="9355"/>
      </w:tblGrid>
      <w:tr w:rsidR="00945382" w14:paraId="573E054E" w14:textId="77777777" w:rsidTr="00945382">
        <w:tc>
          <w:tcPr>
            <w:tcW w:w="9355" w:type="dxa"/>
          </w:tcPr>
          <w:p w14:paraId="6614F914" w14:textId="77777777" w:rsidR="006739D6" w:rsidRDefault="006739D6" w:rsidP="00EB5CCC">
            <w:pPr>
              <w:widowControl w:val="0"/>
              <w:jc w:val="both"/>
              <w:rPr>
                <w:rFonts w:ascii="Times New Roman" w:eastAsia="DengXian" w:hAnsi="Times New Roman" w:cs="Times New Roman"/>
                <w:b/>
                <w:bCs/>
                <w:kern w:val="2"/>
                <w:szCs w:val="24"/>
                <w:lang w:eastAsia="zh-CN"/>
              </w:rPr>
            </w:pPr>
          </w:p>
          <w:p w14:paraId="0AC57F9C" w14:textId="2EFAC99B" w:rsidR="00EB5CCC" w:rsidRPr="00EB5CCC" w:rsidRDefault="00EB5CCC" w:rsidP="00EB5CCC">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Rel-18 eRedCap UE capable of 20MHz + PR1 and Rel-18 eRedCap UE capable of BW3/PR3 + PR1 are designed/targeted to same peak data rate, i.e., 10Mbps</w:t>
            </w:r>
          </w:p>
          <w:p w14:paraId="55BD41B6" w14:textId="77777777" w:rsidR="00EB5CCC" w:rsidRPr="00EB5CCC" w:rsidRDefault="00EB5CCC" w:rsidP="00EB5CCC">
            <w:pPr>
              <w:widowControl w:val="0"/>
              <w:jc w:val="both"/>
              <w:rPr>
                <w:rFonts w:ascii="Times New Roman" w:eastAsia="DengXian" w:hAnsi="Times New Roman" w:cs="Times New Roman"/>
                <w:b/>
                <w:bCs/>
                <w:kern w:val="2"/>
                <w:sz w:val="20"/>
                <w:szCs w:val="20"/>
                <w:highlight w:val="green"/>
                <w:lang w:eastAsia="zh-CN"/>
              </w:rPr>
            </w:pPr>
          </w:p>
          <w:p w14:paraId="588ECC3E" w14:textId="77777777" w:rsidR="00EB5CCC" w:rsidRPr="00E35EAC" w:rsidRDefault="00EB5CCC" w:rsidP="00EB5CCC">
            <w:pPr>
              <w:pStyle w:val="ListParagraph"/>
              <w:widowControl w:val="0"/>
              <w:numPr>
                <w:ilvl w:val="0"/>
                <w:numId w:val="49"/>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1: Peak data rate of "Rel-18 eRedCap: UE capable of 20MHz + PR1" and "Rel-18 eRedCap: UE capable of BW3/PR3 + PR1" is same including unicast and broadcast respectively.</w:t>
            </w:r>
          </w:p>
          <w:p w14:paraId="793E3A4A" w14:textId="77777777" w:rsidR="00EB5CCC" w:rsidRPr="00E35EAC" w:rsidRDefault="00EB5CCC" w:rsidP="00EB5CCC">
            <w:pPr>
              <w:pStyle w:val="ListParagraph"/>
              <w:widowControl w:val="0"/>
              <w:numPr>
                <w:ilvl w:val="0"/>
                <w:numId w:val="49"/>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2: PRB processing capability of "Rel-18 eRedCap: UE capable of 20MHz + PR1" is not limited to "25 PRBs for 15 kHz SCS and 12 PRBs for 30 kHz SCS" and it corresponds to PRB size corresponding to 20 MHz.</w:t>
            </w:r>
          </w:p>
          <w:p w14:paraId="634F2BEE" w14:textId="77777777" w:rsidR="00EB5CCC" w:rsidRPr="00E35EAC" w:rsidRDefault="00EB5CCC" w:rsidP="00EB5CCC">
            <w:pPr>
              <w:pStyle w:val="ListParagraph"/>
              <w:widowControl w:val="0"/>
              <w:numPr>
                <w:ilvl w:val="0"/>
                <w:numId w:val="49"/>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3: The only difference between "Rel-18 eRedCap: UE capable of 20MHz + PR1" and "Rel-18 eRedCap: UE capable of BW3/PR3 + PR1" is Note 2 and </w:t>
            </w:r>
            <w:r w:rsidRPr="00E35EAC">
              <w:rPr>
                <w:rFonts w:ascii="Times New Roman" w:eastAsia="Microsoft YaHei UI" w:hAnsi="Times New Roman" w:cs="Times New Roman"/>
                <w:b/>
                <w:bCs/>
                <w:i/>
                <w:iCs/>
                <w:color w:val="000000"/>
                <w:sz w:val="20"/>
                <w:szCs w:val="20"/>
                <w:lang w:eastAsia="zh-CN"/>
              </w:rPr>
              <w:t>v</w:t>
            </w:r>
            <w:r w:rsidRPr="00E35EAC">
              <w:rPr>
                <w:rFonts w:ascii="Times New Roman" w:eastAsia="Microsoft YaHei UI" w:hAnsi="Times New Roman" w:cs="Times New Roman"/>
                <w:b/>
                <w:bCs/>
                <w:i/>
                <w:iCs/>
                <w:color w:val="000000"/>
                <w:sz w:val="20"/>
                <w:szCs w:val="20"/>
                <w:vertAlign w:val="subscript"/>
                <w:lang w:eastAsia="zh-CN"/>
              </w:rPr>
              <w:t>Layers</w:t>
            </w:r>
            <w:r w:rsidRPr="00E35EAC">
              <w:rPr>
                <w:rFonts w:ascii="Times New Roman" w:eastAsia="Microsoft YaHei UI" w:hAnsi="Times New Roman" w:cs="Times New Roman"/>
                <w:b/>
                <w:bCs/>
                <w:color w:val="000000"/>
                <w:sz w:val="20"/>
                <w:szCs w:val="20"/>
                <w:lang w:eastAsia="zh-CN"/>
              </w:rPr>
              <w:t>·</w:t>
            </w:r>
            <w:r w:rsidRPr="00E35EAC">
              <w:rPr>
                <w:rFonts w:ascii="Times New Roman" w:eastAsia="Microsoft YaHei UI" w:hAnsi="Times New Roman" w:cs="Times New Roman"/>
                <w:b/>
                <w:bCs/>
                <w:i/>
                <w:iCs/>
                <w:color w:val="000000"/>
                <w:sz w:val="20"/>
                <w:szCs w:val="20"/>
                <w:lang w:eastAsia="zh-CN"/>
              </w:rPr>
              <w:t>Q</w:t>
            </w:r>
            <w:r w:rsidRPr="00E35EAC">
              <w:rPr>
                <w:rFonts w:ascii="Times New Roman" w:eastAsia="Microsoft YaHei UI" w:hAnsi="Times New Roman" w:cs="Times New Roman"/>
                <w:b/>
                <w:bCs/>
                <w:i/>
                <w:iCs/>
                <w:color w:val="000000"/>
                <w:sz w:val="20"/>
                <w:szCs w:val="20"/>
                <w:vertAlign w:val="subscript"/>
                <w:lang w:eastAsia="zh-CN"/>
              </w:rPr>
              <w:t>m</w:t>
            </w:r>
            <w:r w:rsidRPr="00E35EAC">
              <w:rPr>
                <w:rFonts w:ascii="Times New Roman" w:eastAsia="Microsoft YaHei UI" w:hAnsi="Times New Roman" w:cs="Times New Roman"/>
                <w:b/>
                <w:bCs/>
                <w:color w:val="000000"/>
                <w:sz w:val="20"/>
                <w:szCs w:val="20"/>
                <w:lang w:eastAsia="zh-CN"/>
              </w:rPr>
              <w:t>·</w:t>
            </w:r>
            <w:r w:rsidRPr="00E35EAC">
              <w:rPr>
                <w:rFonts w:ascii="Times New Roman" w:eastAsia="Microsoft YaHei UI" w:hAnsi="Times New Roman" w:cs="Times New Roman"/>
                <w:b/>
                <w:bCs/>
                <w:i/>
                <w:iCs/>
                <w:color w:val="000000"/>
                <w:sz w:val="20"/>
                <w:szCs w:val="20"/>
                <w:lang w:eastAsia="zh-CN"/>
              </w:rPr>
              <w:t>f</w:t>
            </w:r>
            <w:r w:rsidRPr="00E35EAC">
              <w:rPr>
                <w:rFonts w:ascii="Times New Roman" w:eastAsia="Microsoft YaHei UI" w:hAnsi="Times New Roman" w:cs="Times New Roman"/>
                <w:b/>
                <w:bCs/>
                <w:color w:val="000000"/>
                <w:sz w:val="20"/>
                <w:szCs w:val="20"/>
                <w:lang w:eastAsia="zh-CN"/>
              </w:rPr>
              <w:t> </w:t>
            </w:r>
            <w:r w:rsidRPr="00E35EAC">
              <w:rPr>
                <w:rFonts w:ascii="Times New Roman" w:eastAsia="DengXian" w:hAnsi="Times New Roman" w:cs="Times New Roman"/>
                <w:kern w:val="2"/>
                <w:sz w:val="20"/>
                <w:szCs w:val="20"/>
                <w:lang w:eastAsia="zh-CN"/>
              </w:rPr>
              <w:t>  in order to have the same peak rate.</w:t>
            </w:r>
          </w:p>
          <w:p w14:paraId="54D710D3" w14:textId="77777777" w:rsidR="006739D6" w:rsidRPr="00E35EAC" w:rsidRDefault="00EB5CCC" w:rsidP="00547A1D">
            <w:pPr>
              <w:pStyle w:val="ListParagraph"/>
              <w:widowControl w:val="0"/>
              <w:numPr>
                <w:ilvl w:val="0"/>
                <w:numId w:val="49"/>
              </w:numPr>
              <w:jc w:val="both"/>
              <w:rPr>
                <w:rFonts w:ascii="Times New Roman" w:eastAsia="DengXian" w:hAnsi="Times New Roman" w:cs="Times New Roman"/>
                <w:sz w:val="20"/>
                <w:szCs w:val="20"/>
              </w:rPr>
            </w:pPr>
            <w:r w:rsidRPr="00E35EAC">
              <w:rPr>
                <w:rFonts w:ascii="Times New Roman" w:eastAsia="DengXian" w:hAnsi="Times New Roman" w:cs="Times New Roman"/>
                <w:kern w:val="2"/>
                <w:sz w:val="20"/>
                <w:szCs w:val="20"/>
                <w:lang w:eastAsia="zh-CN"/>
              </w:rPr>
              <w:t xml:space="preserve">Note 4: The initial access procedure of Rel-18 eRedCap UE capable of 20MHz + PR1 is realized by following: </w:t>
            </w:r>
          </w:p>
          <w:p w14:paraId="33975082" w14:textId="77777777" w:rsidR="00945382" w:rsidRPr="00E35EAC" w:rsidRDefault="00EB5CCC" w:rsidP="006739D6">
            <w:pPr>
              <w:pStyle w:val="ListParagraph"/>
              <w:widowControl w:val="0"/>
              <w:numPr>
                <w:ilvl w:val="1"/>
                <w:numId w:val="49"/>
              </w:numPr>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Same as Rel-18 eRedCap UE capable of BW3/PR3 + PR1</w:t>
            </w:r>
          </w:p>
          <w:p w14:paraId="3884BC71" w14:textId="4DA44FD4" w:rsidR="006739D6" w:rsidRPr="006739D6" w:rsidRDefault="006739D6" w:rsidP="006739D6">
            <w:pPr>
              <w:widowControl w:val="0"/>
              <w:jc w:val="both"/>
              <w:rPr>
                <w:rFonts w:ascii="Times New Roman" w:eastAsia="DengXian" w:hAnsi="Times New Roman" w:cs="Times New Roman"/>
                <w:szCs w:val="24"/>
              </w:rPr>
            </w:pPr>
          </w:p>
        </w:tc>
      </w:tr>
    </w:tbl>
    <w:p w14:paraId="410E66EB" w14:textId="77777777" w:rsidR="006739D6" w:rsidRDefault="006739D6" w:rsidP="000766C0">
      <w:pPr>
        <w:jc w:val="both"/>
        <w:rPr>
          <w:rFonts w:ascii="Times New Roman" w:eastAsia="Times New Roman" w:hAnsi="Times New Roman" w:cs="Times New Roman"/>
          <w:sz w:val="20"/>
          <w:szCs w:val="20"/>
          <w:lang w:val="en-GB"/>
        </w:rPr>
      </w:pPr>
    </w:p>
    <w:p w14:paraId="25B0F7F6" w14:textId="3B634C63" w:rsidR="00F43336" w:rsidRDefault="00CF3742" w:rsidP="000766C0">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section </w:t>
      </w:r>
      <w:r w:rsidR="00A637EB">
        <w:rPr>
          <w:rFonts w:ascii="Times New Roman" w:eastAsia="Times New Roman" w:hAnsi="Times New Roman" w:cs="Times New Roman"/>
          <w:sz w:val="20"/>
          <w:szCs w:val="20"/>
          <w:lang w:val="en-GB"/>
        </w:rPr>
        <w:t xml:space="preserve">focuses on </w:t>
      </w:r>
      <w:r>
        <w:rPr>
          <w:rFonts w:ascii="Times New Roman" w:eastAsia="Times New Roman" w:hAnsi="Times New Roman" w:cs="Times New Roman"/>
          <w:sz w:val="20"/>
          <w:szCs w:val="20"/>
          <w:lang w:val="en-GB"/>
        </w:rPr>
        <w:t>basic operation for PR1 as a standalone featu</w:t>
      </w:r>
      <w:r w:rsidR="00311ED7">
        <w:rPr>
          <w:rFonts w:ascii="Times New Roman" w:eastAsia="Times New Roman" w:hAnsi="Times New Roman" w:cs="Times New Roman"/>
          <w:sz w:val="20"/>
          <w:szCs w:val="20"/>
          <w:lang w:val="en-GB"/>
        </w:rPr>
        <w:t>re.</w:t>
      </w:r>
      <w:r w:rsidR="00D24F44">
        <w:rPr>
          <w:rFonts w:ascii="Times New Roman" w:eastAsia="Times New Roman" w:hAnsi="Times New Roman" w:cs="Times New Roman"/>
          <w:sz w:val="20"/>
          <w:szCs w:val="20"/>
          <w:lang w:val="en-GB"/>
        </w:rPr>
        <w:t xml:space="preserve"> We have an agreement made in RAN1 #110bis-e</w:t>
      </w:r>
      <w:r w:rsidR="00EA2B04">
        <w:rPr>
          <w:rFonts w:ascii="Times New Roman" w:eastAsia="Times New Roman" w:hAnsi="Times New Roman" w:cs="Times New Roman"/>
          <w:sz w:val="20"/>
          <w:szCs w:val="20"/>
          <w:lang w:val="en-GB"/>
        </w:rPr>
        <w:t xml:space="preserve"> and RAN1#</w:t>
      </w:r>
      <w:r w:rsidR="00EA2B04" w:rsidRPr="0060324C">
        <w:rPr>
          <w:rFonts w:ascii="Times New Roman" w:eastAsia="Times New Roman" w:hAnsi="Times New Roman" w:cs="Times New Roman"/>
          <w:sz w:val="20"/>
          <w:szCs w:val="20"/>
          <w:lang w:val="en-GB"/>
        </w:rPr>
        <w:t>112</w:t>
      </w:r>
      <w:r w:rsidR="00D24F44" w:rsidRPr="0060324C">
        <w:rPr>
          <w:rFonts w:ascii="Times New Roman" w:eastAsia="Times New Roman" w:hAnsi="Times New Roman" w:cs="Times New Roman"/>
          <w:sz w:val="20"/>
          <w:szCs w:val="20"/>
          <w:lang w:val="en-GB"/>
        </w:rPr>
        <w:t xml:space="preserve"> as below</w:t>
      </w:r>
      <w:r w:rsidR="007D2062" w:rsidRPr="0060324C">
        <w:rPr>
          <w:rFonts w:ascii="Times New Roman" w:eastAsia="Times New Roman" w:hAnsi="Times New Roman" w:cs="Times New Roman"/>
          <w:sz w:val="20"/>
          <w:szCs w:val="20"/>
          <w:lang w:val="en-GB"/>
        </w:rPr>
        <w:t>.</w:t>
      </w:r>
      <w:r w:rsidR="00D24F44" w:rsidRPr="0060324C">
        <w:rPr>
          <w:rFonts w:ascii="Times New Roman" w:eastAsia="Times New Roman" w:hAnsi="Times New Roman" w:cs="Times New Roman"/>
          <w:sz w:val="20"/>
          <w:szCs w:val="20"/>
          <w:lang w:val="en-GB"/>
        </w:rPr>
        <w:t xml:space="preserve"> </w:t>
      </w:r>
      <w:r w:rsidR="007D2062" w:rsidRPr="0060324C">
        <w:rPr>
          <w:rFonts w:ascii="Times New Roman" w:eastAsia="Times New Roman" w:hAnsi="Times New Roman" w:cs="Times New Roman"/>
          <w:sz w:val="20"/>
          <w:szCs w:val="20"/>
          <w:lang w:val="en-GB"/>
        </w:rPr>
        <w:t>Based on decision of RAN#99,</w:t>
      </w:r>
      <w:r w:rsidR="0060324C" w:rsidRPr="0060324C">
        <w:rPr>
          <w:rFonts w:ascii="Times New Roman" w:eastAsia="Times New Roman" w:hAnsi="Times New Roman" w:cs="Times New Roman"/>
          <w:sz w:val="20"/>
          <w:szCs w:val="20"/>
          <w:lang w:val="en-GB"/>
        </w:rPr>
        <w:t xml:space="preserve"> RAN1 need to look for X and Y which meet 10Mbps for two UE options: </w:t>
      </w:r>
      <w:r w:rsidR="0060324C" w:rsidRPr="0060324C">
        <w:rPr>
          <w:rFonts w:ascii="Times New Roman" w:eastAsia="Times New Roman" w:hAnsi="Times New Roman" w:cs="Times New Roman"/>
          <w:b/>
          <w:bCs/>
          <w:sz w:val="20"/>
          <w:szCs w:val="20"/>
          <w:lang w:val="en-GB"/>
        </w:rPr>
        <w:t xml:space="preserve">(1) </w:t>
      </w:r>
      <w:r w:rsidR="0060324C" w:rsidRPr="00EB5CCC">
        <w:rPr>
          <w:rFonts w:ascii="Times New Roman" w:eastAsia="DengXian" w:hAnsi="Times New Roman" w:cs="Times New Roman"/>
          <w:b/>
          <w:bCs/>
          <w:kern w:val="2"/>
          <w:sz w:val="20"/>
          <w:szCs w:val="20"/>
          <w:lang w:eastAsia="zh-CN"/>
        </w:rPr>
        <w:t>20MHz + PR1</w:t>
      </w:r>
      <w:r w:rsidR="0060324C" w:rsidRPr="0060324C">
        <w:rPr>
          <w:rFonts w:ascii="Times New Roman" w:eastAsia="DengXian" w:hAnsi="Times New Roman" w:cs="Times New Roman"/>
          <w:kern w:val="2"/>
          <w:sz w:val="20"/>
          <w:szCs w:val="20"/>
          <w:lang w:eastAsia="zh-CN"/>
        </w:rPr>
        <w:t xml:space="preserve">, </w:t>
      </w:r>
      <w:r w:rsidR="0060324C" w:rsidRPr="0060324C">
        <w:rPr>
          <w:rFonts w:ascii="Times New Roman" w:eastAsia="DengXian" w:hAnsi="Times New Roman" w:cs="Times New Roman"/>
          <w:b/>
          <w:bCs/>
          <w:kern w:val="2"/>
          <w:sz w:val="20"/>
          <w:szCs w:val="20"/>
          <w:lang w:eastAsia="zh-CN"/>
        </w:rPr>
        <w:t xml:space="preserve">(2) </w:t>
      </w:r>
      <w:r w:rsidR="0060324C" w:rsidRPr="00EB5CCC">
        <w:rPr>
          <w:rFonts w:ascii="Times New Roman" w:eastAsia="DengXian" w:hAnsi="Times New Roman" w:cs="Times New Roman"/>
          <w:b/>
          <w:bCs/>
          <w:kern w:val="2"/>
          <w:sz w:val="20"/>
          <w:szCs w:val="20"/>
          <w:lang w:eastAsia="zh-CN"/>
        </w:rPr>
        <w:t>BW3/PR3 + PR1</w:t>
      </w:r>
      <w:r w:rsidR="000766C0" w:rsidRPr="0060324C">
        <w:rPr>
          <w:rFonts w:ascii="Times New Roman" w:eastAsia="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350"/>
      </w:tblGrid>
      <w:tr w:rsidR="000766C0" w14:paraId="3C5C4E11" w14:textId="77777777" w:rsidTr="000766C0">
        <w:tc>
          <w:tcPr>
            <w:tcW w:w="9350" w:type="dxa"/>
          </w:tcPr>
          <w:p w14:paraId="682EB8AD" w14:textId="77777777" w:rsidR="000766C0" w:rsidRPr="000766C0" w:rsidRDefault="000766C0" w:rsidP="000766C0">
            <w:pPr>
              <w:shd w:val="clear" w:color="auto" w:fill="FFFFFF"/>
              <w:spacing w:after="180" w:line="231" w:lineRule="atLeast"/>
              <w:jc w:val="both"/>
              <w:rPr>
                <w:rFonts w:ascii="Calibri" w:eastAsia="SimSun" w:hAnsi="Calibri" w:cs="Calibri"/>
                <w:color w:val="000000"/>
                <w:highlight w:val="green"/>
                <w:lang w:eastAsia="zh-CN"/>
              </w:rPr>
            </w:pPr>
            <w:r w:rsidRPr="000766C0">
              <w:rPr>
                <w:rFonts w:ascii="Times New Roman" w:eastAsia="SimSun" w:hAnsi="Times New Roman" w:cs="Times New Roman"/>
                <w:b/>
                <w:bCs/>
                <w:color w:val="000000"/>
                <w:sz w:val="20"/>
                <w:szCs w:val="20"/>
                <w:highlight w:val="green"/>
                <w:shd w:val="clear" w:color="auto" w:fill="FFFF00"/>
                <w:lang w:eastAsia="zh-CN"/>
              </w:rPr>
              <w:t>Agreement</w:t>
            </w:r>
          </w:p>
          <w:p w14:paraId="636FBC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UE peak data rate reduction is supported at least as an add-on to UE BB bandwidth reduction,</w:t>
            </w:r>
          </w:p>
          <w:p w14:paraId="50B0E35C"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4 is relaxed to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X.</w:t>
            </w:r>
          </w:p>
          <w:p w14:paraId="2D0F30E4" w14:textId="2B3B3ADC"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 xml:space="preserve">FFS: </w:t>
            </w:r>
            <w:r w:rsidR="00D31E9F">
              <w:rPr>
                <w:rFonts w:ascii="Times" w:eastAsia="Microsoft YaHei UI" w:hAnsi="Times" w:cs="Times"/>
                <w:color w:val="000000"/>
                <w:sz w:val="20"/>
                <w:szCs w:val="20"/>
                <w:lang w:eastAsia="zh-CN"/>
              </w:rPr>
              <w:t>down-select between X=3 and X=3.2</w:t>
            </w:r>
          </w:p>
          <w:p w14:paraId="3AD366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If UE peak data rate reduction is supported as a standalone feature,</w:t>
            </w:r>
          </w:p>
          <w:p w14:paraId="5B218D75"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4 is relaxed to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Y.</w:t>
            </w:r>
          </w:p>
          <w:p w14:paraId="313CB425" w14:textId="77777777"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FFS: the value of Y</w:t>
            </w:r>
          </w:p>
          <w:p w14:paraId="5F6EE537" w14:textId="275CC864"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Note: Whether this option is supported will be decided in RAN plenary.</w:t>
            </w:r>
          </w:p>
        </w:tc>
      </w:tr>
    </w:tbl>
    <w:p w14:paraId="2FB24AA4" w14:textId="77777777" w:rsidR="00D24F44" w:rsidRPr="005F67C7" w:rsidRDefault="00D24F44" w:rsidP="000C23A9">
      <w:pPr>
        <w:spacing w:after="180" w:line="240" w:lineRule="auto"/>
        <w:jc w:val="right"/>
        <w:rPr>
          <w:rFonts w:ascii="Times New Roman" w:eastAsia="Times New Roman" w:hAnsi="Times New Roman" w:cs="Times New Roman"/>
          <w:sz w:val="20"/>
          <w:szCs w:val="20"/>
          <w:lang w:val="en-GB"/>
        </w:rPr>
      </w:pPr>
    </w:p>
    <w:p w14:paraId="24471F85" w14:textId="5B0247B1" w:rsidR="002D20D7" w:rsidRDefault="00056720" w:rsidP="0046571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P</w:t>
      </w:r>
      <w:r w:rsidR="003B6A44">
        <w:rPr>
          <w:rFonts w:ascii="Times New Roman" w:eastAsia="Times New Roman" w:hAnsi="Times New Roman" w:cs="Times New Roman"/>
          <w:sz w:val="20"/>
          <w:szCs w:val="20"/>
          <w:lang w:val="en-GB"/>
        </w:rPr>
        <w:t xml:space="preserve">eak </w:t>
      </w:r>
      <w:r w:rsidR="003B6A44" w:rsidRPr="0060324C">
        <w:rPr>
          <w:rFonts w:ascii="Times New Roman" w:eastAsia="Times New Roman" w:hAnsi="Times New Roman" w:cs="Times New Roman"/>
          <w:sz w:val="20"/>
          <w:szCs w:val="20"/>
          <w:lang w:val="en-GB"/>
        </w:rPr>
        <w:t>rate</w:t>
      </w:r>
      <w:r w:rsidRPr="0060324C">
        <w:rPr>
          <w:rFonts w:ascii="Times New Roman" w:eastAsia="Times New Roman" w:hAnsi="Times New Roman" w:cs="Times New Roman"/>
          <w:sz w:val="20"/>
          <w:szCs w:val="20"/>
          <w:lang w:val="en-GB"/>
        </w:rPr>
        <w:t xml:space="preserve">s for </w:t>
      </w:r>
      <w:r w:rsidR="0060324C" w:rsidRPr="00EB5CCC">
        <w:rPr>
          <w:rFonts w:ascii="Times New Roman" w:eastAsia="DengXian" w:hAnsi="Times New Roman" w:cs="Times New Roman"/>
          <w:kern w:val="2"/>
          <w:sz w:val="20"/>
          <w:szCs w:val="20"/>
          <w:lang w:eastAsia="zh-CN"/>
        </w:rPr>
        <w:t>20MHz + PR1</w:t>
      </w:r>
      <w:r w:rsidR="0060324C" w:rsidRPr="0060324C">
        <w:rPr>
          <w:rFonts w:ascii="Times New Roman" w:eastAsia="DengXian" w:hAnsi="Times New Roman" w:cs="Times New Roman"/>
          <w:kern w:val="2"/>
          <w:sz w:val="20"/>
          <w:szCs w:val="20"/>
          <w:lang w:eastAsia="zh-CN"/>
        </w:rPr>
        <w:t xml:space="preserve"> </w:t>
      </w:r>
      <w:r w:rsidRPr="0060324C">
        <w:rPr>
          <w:rFonts w:ascii="Times New Roman" w:eastAsia="Times New Roman" w:hAnsi="Times New Roman" w:cs="Times New Roman"/>
          <w:sz w:val="20"/>
          <w:szCs w:val="20"/>
          <w:lang w:val="en-GB"/>
        </w:rPr>
        <w:t>option is</w:t>
      </w:r>
      <w:r>
        <w:rPr>
          <w:rFonts w:ascii="Times New Roman" w:eastAsia="Times New Roman" w:hAnsi="Times New Roman" w:cs="Times New Roman"/>
          <w:sz w:val="20"/>
          <w:szCs w:val="20"/>
          <w:lang w:val="en-GB"/>
        </w:rPr>
        <w:t xml:space="preserve"> given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_Ref115131911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00D31E9F" w:rsidRPr="00D31E9F">
        <w:rPr>
          <w:rFonts w:ascii="Times New Roman" w:eastAsia="Times New Roman" w:hAnsi="Times New Roman" w:cs="Times New Roman"/>
          <w:sz w:val="20"/>
          <w:szCs w:val="20"/>
          <w:lang w:val="en-GB"/>
        </w:rPr>
        <w:t>Table 2</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and this option meets</w:t>
      </w:r>
      <w:r w:rsidRPr="0090354D">
        <w:rPr>
          <w:rFonts w:ascii="Times New Roman" w:eastAsia="Times New Roman" w:hAnsi="Times New Roman" w:cs="Times New Roman"/>
          <w:sz w:val="20"/>
          <w:szCs w:val="20"/>
          <w:lang w:val="en-GB"/>
        </w:rPr>
        <w:t xml:space="preserve"> the peak data rate requirements</w:t>
      </w:r>
      <w:r>
        <w:rPr>
          <w:rFonts w:ascii="Times New Roman" w:eastAsia="Times New Roman" w:hAnsi="Times New Roman" w:cs="Times New Roman"/>
          <w:sz w:val="20"/>
          <w:szCs w:val="20"/>
          <w:lang w:val="en-GB"/>
        </w:rPr>
        <w:t xml:space="preserve"> (10Mbps) with </w:t>
      </w:r>
      <w:r w:rsidR="002E2611" w:rsidRPr="002E2611">
        <w:rPr>
          <w:rFonts w:ascii="Times New Roman" w:eastAsia="SimSun" w:hAnsi="Times New Roman" w:cs="Times New Roman"/>
          <w:i/>
          <w:iCs/>
          <w:sz w:val="20"/>
          <w:szCs w:val="20"/>
          <w:lang w:eastAsia="en-GB"/>
        </w:rPr>
        <w:t>v</w:t>
      </w:r>
      <w:r w:rsidR="002E2611" w:rsidRPr="002E2611">
        <w:rPr>
          <w:rFonts w:ascii="Times New Roman" w:eastAsia="SimSun" w:hAnsi="Times New Roman" w:cs="Times New Roman"/>
          <w:i/>
          <w:iCs/>
          <w:sz w:val="20"/>
          <w:szCs w:val="20"/>
          <w:vertAlign w:val="subscript"/>
          <w:lang w:eastAsia="en-GB"/>
        </w:rPr>
        <w:t>Layers</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Q</w:t>
      </w:r>
      <w:r w:rsidR="002E2611" w:rsidRPr="002E2611">
        <w:rPr>
          <w:rFonts w:ascii="Times New Roman" w:eastAsia="SimSun" w:hAnsi="Times New Roman" w:cs="Times New Roman"/>
          <w:i/>
          <w:iCs/>
          <w:sz w:val="20"/>
          <w:szCs w:val="20"/>
          <w:vertAlign w:val="subscript"/>
          <w:lang w:eastAsia="en-GB"/>
        </w:rPr>
        <w:t>m</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f</w:t>
      </w:r>
      <w:r w:rsidR="002E2611">
        <w:rPr>
          <w:rFonts w:ascii="Times New Roman" w:eastAsia="Times New Roman" w:hAnsi="Times New Roman" w:cs="Times New Roman"/>
          <w:sz w:val="20"/>
          <w:szCs w:val="20"/>
          <w:lang w:val="en-GB"/>
        </w:rPr>
        <w:t xml:space="preserve"> </w:t>
      </w:r>
      <w:r w:rsidR="00465715">
        <w:rPr>
          <w:rFonts w:ascii="Times New Roman" w:eastAsia="Times New Roman" w:hAnsi="Times New Roman" w:cs="Times New Roman"/>
          <w:sz w:val="20"/>
          <w:szCs w:val="20"/>
          <w:lang w:val="en-GB"/>
        </w:rPr>
        <w:t xml:space="preserve">constraint relaxed </w:t>
      </w:r>
      <w:r w:rsidR="0078672D">
        <w:rPr>
          <w:rFonts w:ascii="Times New Roman" w:eastAsia="Times New Roman" w:hAnsi="Times New Roman" w:cs="Times New Roman"/>
          <w:sz w:val="20"/>
          <w:szCs w:val="20"/>
          <w:lang w:val="en-GB"/>
        </w:rPr>
        <w:t>to either</w:t>
      </w:r>
      <w:r w:rsidR="00465715">
        <w:rPr>
          <w:rFonts w:ascii="Times New Roman" w:eastAsia="Times New Roman" w:hAnsi="Times New Roman" w:cs="Times New Roman"/>
          <w:sz w:val="20"/>
          <w:szCs w:val="20"/>
          <w:lang w:val="en-GB"/>
        </w:rPr>
        <w:t xml:space="preserve"> </w:t>
      </w:r>
      <w:r w:rsidR="002D20D7">
        <w:rPr>
          <w:rFonts w:ascii="Times New Roman" w:eastAsia="Times New Roman" w:hAnsi="Times New Roman" w:cs="Times New Roman"/>
          <w:sz w:val="20"/>
          <w:szCs w:val="20"/>
          <w:lang w:val="en-GB"/>
        </w:rPr>
        <w:t>Y=</w:t>
      </w:r>
      <w:r w:rsidR="00465715">
        <w:rPr>
          <w:rFonts w:ascii="Times New Roman" w:eastAsia="Times New Roman" w:hAnsi="Times New Roman" w:cs="Times New Roman"/>
          <w:sz w:val="20"/>
          <w:szCs w:val="20"/>
          <w:lang w:val="en-GB"/>
        </w:rPr>
        <w:t>1</w:t>
      </w:r>
      <w:r w:rsidR="00D31E9F">
        <w:rPr>
          <w:rFonts w:ascii="Times New Roman" w:eastAsia="Times New Roman" w:hAnsi="Times New Roman" w:cs="Times New Roman"/>
          <w:sz w:val="20"/>
          <w:szCs w:val="20"/>
          <w:lang w:val="en-GB"/>
        </w:rPr>
        <w:t xml:space="preserve"> or </w:t>
      </w:r>
      <w:r w:rsidR="002D20D7">
        <w:rPr>
          <w:rFonts w:ascii="Times New Roman" w:eastAsia="Times New Roman" w:hAnsi="Times New Roman" w:cs="Times New Roman"/>
          <w:sz w:val="20"/>
          <w:szCs w:val="20"/>
          <w:lang w:val="en-GB"/>
        </w:rPr>
        <w:t>Y=</w:t>
      </w:r>
      <w:r w:rsidR="00D31E9F">
        <w:rPr>
          <w:rFonts w:ascii="Times New Roman" w:eastAsia="Times New Roman" w:hAnsi="Times New Roman" w:cs="Times New Roman"/>
          <w:sz w:val="20"/>
          <w:szCs w:val="20"/>
          <w:lang w:val="en-GB"/>
        </w:rPr>
        <w:t>0.75</w:t>
      </w:r>
      <w:r w:rsidR="0078672D">
        <w:rPr>
          <w:rFonts w:ascii="Times New Roman" w:eastAsia="Times New Roman" w:hAnsi="Times New Roman" w:cs="Times New Roman"/>
          <w:sz w:val="20"/>
          <w:szCs w:val="20"/>
          <w:lang w:val="en-GB"/>
        </w:rPr>
        <w:t>. Y=0.75 is proposed for this UE option as this meets 10Mbps more closely.</w:t>
      </w:r>
    </w:p>
    <w:p w14:paraId="0E2D8B13" w14:textId="550328B6" w:rsidR="003B78C8" w:rsidRPr="002B40E9" w:rsidRDefault="003B78C8" w:rsidP="003B78C8">
      <w:pPr>
        <w:pStyle w:val="Caption"/>
        <w:jc w:val="center"/>
        <w:rPr>
          <w:rFonts w:ascii="Times New Roman" w:hAnsi="Times New Roman" w:cs="Times New Roman"/>
          <w:i w:val="0"/>
          <w:iCs w:val="0"/>
          <w:color w:val="auto"/>
          <w:sz w:val="20"/>
          <w:szCs w:val="20"/>
        </w:rPr>
      </w:pPr>
      <w:bookmarkStart w:id="16" w:name="_Ref115131911"/>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D31E9F">
        <w:rPr>
          <w:rFonts w:ascii="Times New Roman" w:hAnsi="Times New Roman" w:cs="Times New Roman"/>
          <w:b/>
          <w:bCs/>
          <w:i w:val="0"/>
          <w:iCs w:val="0"/>
          <w:noProof/>
          <w:color w:val="auto"/>
          <w:sz w:val="20"/>
          <w:szCs w:val="20"/>
        </w:rPr>
        <w:t>2</w:t>
      </w:r>
      <w:r w:rsidRPr="003B78C8">
        <w:rPr>
          <w:rFonts w:ascii="Times New Roman" w:hAnsi="Times New Roman" w:cs="Times New Roman"/>
          <w:b/>
          <w:bCs/>
          <w:i w:val="0"/>
          <w:iCs w:val="0"/>
          <w:color w:val="auto"/>
          <w:sz w:val="20"/>
          <w:szCs w:val="20"/>
        </w:rPr>
        <w:fldChar w:fldCharType="end"/>
      </w:r>
      <w:bookmarkEnd w:id="16"/>
      <w:r>
        <w:rPr>
          <w:rFonts w:ascii="Times New Roman" w:hAnsi="Times New Roman" w:cs="Times New Roman"/>
          <w:i w:val="0"/>
          <w:iCs w:val="0"/>
          <w:color w:val="auto"/>
          <w:sz w:val="20"/>
          <w:szCs w:val="20"/>
        </w:rPr>
        <w:t xml:space="preserve">: Peak rates for </w:t>
      </w:r>
      <w:r w:rsidR="00C54424">
        <w:rPr>
          <w:rFonts w:ascii="Times New Roman" w:hAnsi="Times New Roman" w:cs="Times New Roman"/>
          <w:i w:val="0"/>
          <w:iCs w:val="0"/>
          <w:color w:val="auto"/>
          <w:sz w:val="20"/>
          <w:szCs w:val="20"/>
        </w:rPr>
        <w:t>20Hz</w:t>
      </w:r>
      <w:r w:rsidR="003F2148">
        <w:rPr>
          <w:rFonts w:ascii="Times New Roman" w:hAnsi="Times New Roman" w:cs="Times New Roman"/>
          <w:i w:val="0"/>
          <w:iCs w:val="0"/>
          <w:color w:val="auto"/>
          <w:sz w:val="20"/>
          <w:szCs w:val="20"/>
        </w:rPr>
        <w:t xml:space="preserve"> BW +</w:t>
      </w:r>
      <w:r>
        <w:rPr>
          <w:rFonts w:ascii="Times New Roman" w:hAnsi="Times New Roman" w:cs="Times New Roman"/>
          <w:i w:val="0"/>
          <w:iCs w:val="0"/>
          <w:color w:val="auto"/>
          <w:sz w:val="20"/>
          <w:szCs w:val="20"/>
        </w:rPr>
        <w:t xml:space="preserve"> PR1 with different capability parameters</w:t>
      </w:r>
    </w:p>
    <w:tbl>
      <w:tblPr>
        <w:tblW w:w="6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287"/>
        <w:gridCol w:w="1288"/>
      </w:tblGrid>
      <w:tr w:rsidR="00A81220" w:rsidRPr="00715535" w14:paraId="359F93DB" w14:textId="77777777" w:rsidTr="00FA2971">
        <w:trPr>
          <w:trHeight w:val="183"/>
          <w:jc w:val="center"/>
        </w:trPr>
        <w:tc>
          <w:tcPr>
            <w:tcW w:w="803" w:type="dxa"/>
            <w:vMerge w:val="restart"/>
            <w:vAlign w:val="center"/>
          </w:tcPr>
          <w:p w14:paraId="54857376" w14:textId="77777777"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1EAB5C4C" w14:textId="77777777"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023" w:type="dxa"/>
            <w:vMerge w:val="restart"/>
            <w:vAlign w:val="center"/>
          </w:tcPr>
          <w:p w14:paraId="63CDA8CE" w14:textId="77777777" w:rsidR="00A81220" w:rsidRPr="006C09EB" w:rsidRDefault="00674563" w:rsidP="00A81220">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436F409E" w14:textId="63D1C5C5" w:rsidR="00A81220" w:rsidRPr="00ED601E"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575" w:type="dxa"/>
            <w:gridSpan w:val="2"/>
            <w:shd w:val="clear" w:color="auto" w:fill="auto"/>
            <w:tcMar>
              <w:top w:w="15" w:type="dxa"/>
              <w:left w:w="108" w:type="dxa"/>
              <w:bottom w:w="0" w:type="dxa"/>
              <w:right w:w="108" w:type="dxa"/>
            </w:tcMar>
            <w:vAlign w:val="center"/>
            <w:hideMark/>
          </w:tcPr>
          <w:p w14:paraId="1E0ED434" w14:textId="7E89F343"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A81220" w:rsidRPr="00715535" w14:paraId="1CBD0FFF" w14:textId="77777777" w:rsidTr="00FA2971">
        <w:trPr>
          <w:trHeight w:val="183"/>
          <w:jc w:val="center"/>
        </w:trPr>
        <w:tc>
          <w:tcPr>
            <w:tcW w:w="803" w:type="dxa"/>
            <w:vMerge/>
            <w:vAlign w:val="center"/>
          </w:tcPr>
          <w:p w14:paraId="45F7FADF" w14:textId="77777777" w:rsidR="00A81220" w:rsidRPr="00ED601E" w:rsidRDefault="00A81220" w:rsidP="00A81220">
            <w:pPr>
              <w:spacing w:after="0"/>
              <w:jc w:val="center"/>
              <w:rPr>
                <w:rFonts w:ascii="Times New Roman" w:eastAsia="SimSun" w:hAnsi="Times New Roman" w:cs="Times New Roman"/>
                <w:b/>
                <w:bCs/>
              </w:rPr>
            </w:pPr>
          </w:p>
        </w:tc>
        <w:tc>
          <w:tcPr>
            <w:tcW w:w="1373" w:type="dxa"/>
            <w:vMerge/>
            <w:vAlign w:val="center"/>
          </w:tcPr>
          <w:p w14:paraId="55600D55" w14:textId="77777777" w:rsidR="00A81220" w:rsidRPr="00ED601E" w:rsidRDefault="00A81220" w:rsidP="00A81220">
            <w:pPr>
              <w:spacing w:after="0"/>
              <w:jc w:val="center"/>
              <w:rPr>
                <w:rFonts w:ascii="Times New Roman" w:eastAsia="SimSun" w:hAnsi="Times New Roman" w:cs="Times New Roman"/>
                <w:b/>
                <w:bCs/>
              </w:rPr>
            </w:pPr>
          </w:p>
        </w:tc>
        <w:tc>
          <w:tcPr>
            <w:tcW w:w="2023" w:type="dxa"/>
            <w:vMerge/>
            <w:vAlign w:val="center"/>
          </w:tcPr>
          <w:p w14:paraId="60EC6B4A" w14:textId="77777777" w:rsidR="00A81220" w:rsidRPr="00156D5E" w:rsidRDefault="00A81220" w:rsidP="00A81220">
            <w:pPr>
              <w:spacing w:after="0"/>
              <w:jc w:val="center"/>
              <w:rPr>
                <w:rFonts w:ascii="Times New Roman" w:eastAsia="SimSun" w:hAnsi="Times New Roman" w:cs="Times New Roman"/>
                <w:b/>
                <w:bCs/>
              </w:rPr>
            </w:pPr>
          </w:p>
        </w:tc>
        <w:tc>
          <w:tcPr>
            <w:tcW w:w="1287" w:type="dxa"/>
            <w:shd w:val="clear" w:color="auto" w:fill="auto"/>
            <w:tcMar>
              <w:top w:w="15" w:type="dxa"/>
              <w:left w:w="108" w:type="dxa"/>
              <w:bottom w:w="0" w:type="dxa"/>
              <w:right w:w="108" w:type="dxa"/>
            </w:tcMar>
            <w:vAlign w:val="center"/>
          </w:tcPr>
          <w:p w14:paraId="68DCE7EC" w14:textId="77777777" w:rsidR="00A81220" w:rsidRPr="00ED601E"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288" w:type="dxa"/>
            <w:shd w:val="clear" w:color="auto" w:fill="auto"/>
            <w:vAlign w:val="center"/>
          </w:tcPr>
          <w:p w14:paraId="7DBA341A" w14:textId="77777777" w:rsidR="00A81220"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A81220" w:rsidRPr="00715535" w14:paraId="3BF8B24D" w14:textId="77777777" w:rsidTr="0078672D">
        <w:trPr>
          <w:trHeight w:val="23"/>
          <w:jc w:val="center"/>
        </w:trPr>
        <w:tc>
          <w:tcPr>
            <w:tcW w:w="803" w:type="dxa"/>
            <w:vMerge w:val="restart"/>
            <w:vAlign w:val="center"/>
          </w:tcPr>
          <w:p w14:paraId="1C1B6A01" w14:textId="77777777" w:rsidR="00A81220" w:rsidRPr="00715535" w:rsidRDefault="00A81220" w:rsidP="00A81220">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62BE5CF6" w14:textId="77777777" w:rsidR="00A81220" w:rsidRPr="00715535" w:rsidRDefault="00A81220" w:rsidP="00A81220">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023" w:type="dxa"/>
            <w:shd w:val="clear" w:color="auto" w:fill="auto"/>
            <w:vAlign w:val="center"/>
          </w:tcPr>
          <w:p w14:paraId="3C0136D7" w14:textId="7D8BAE44" w:rsidR="00A81220" w:rsidRPr="00716BD9" w:rsidRDefault="00A81220" w:rsidP="00A81220">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287" w:type="dxa"/>
            <w:shd w:val="clear" w:color="auto" w:fill="auto"/>
            <w:tcMar>
              <w:top w:w="15" w:type="dxa"/>
              <w:left w:w="108" w:type="dxa"/>
              <w:bottom w:w="0" w:type="dxa"/>
              <w:right w:w="108" w:type="dxa"/>
            </w:tcMar>
            <w:vAlign w:val="bottom"/>
            <w:hideMark/>
          </w:tcPr>
          <w:p w14:paraId="15A1980C" w14:textId="77777777" w:rsidR="00A81220" w:rsidRPr="00715535" w:rsidRDefault="00A81220" w:rsidP="00A81220">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288" w:type="dxa"/>
            <w:shd w:val="clear" w:color="auto" w:fill="auto"/>
            <w:vAlign w:val="bottom"/>
          </w:tcPr>
          <w:p w14:paraId="7352B1D7" w14:textId="77777777" w:rsidR="00A81220" w:rsidRPr="00490C4A" w:rsidRDefault="00A81220" w:rsidP="00A81220">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A81220" w:rsidRPr="00715535" w14:paraId="7BDD16D9" w14:textId="77777777" w:rsidTr="0078672D">
        <w:trPr>
          <w:trHeight w:val="23"/>
          <w:jc w:val="center"/>
        </w:trPr>
        <w:tc>
          <w:tcPr>
            <w:tcW w:w="803" w:type="dxa"/>
            <w:vMerge/>
            <w:vAlign w:val="center"/>
          </w:tcPr>
          <w:p w14:paraId="4EDD04AB" w14:textId="77777777" w:rsidR="00A81220" w:rsidRPr="00715535" w:rsidRDefault="00A81220" w:rsidP="00A8122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0090604" w14:textId="77777777" w:rsidR="00A81220" w:rsidRPr="00715535" w:rsidRDefault="00A81220" w:rsidP="00A81220">
            <w:pPr>
              <w:spacing w:after="0"/>
              <w:jc w:val="center"/>
              <w:rPr>
                <w:rFonts w:ascii="Times New Roman" w:eastAsia="SimSun" w:hAnsi="Times New Roman" w:cs="Times New Roman"/>
              </w:rPr>
            </w:pPr>
          </w:p>
        </w:tc>
        <w:tc>
          <w:tcPr>
            <w:tcW w:w="2023" w:type="dxa"/>
            <w:shd w:val="clear" w:color="auto" w:fill="auto"/>
            <w:vAlign w:val="center"/>
          </w:tcPr>
          <w:p w14:paraId="45387E87" w14:textId="69F17791"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1, 4, 1 (4)</w:t>
            </w:r>
          </w:p>
        </w:tc>
        <w:tc>
          <w:tcPr>
            <w:tcW w:w="1287" w:type="dxa"/>
            <w:shd w:val="clear" w:color="auto" w:fill="auto"/>
            <w:tcMar>
              <w:top w:w="15" w:type="dxa"/>
              <w:left w:w="108" w:type="dxa"/>
              <w:bottom w:w="0" w:type="dxa"/>
              <w:right w:w="108" w:type="dxa"/>
            </w:tcMar>
            <w:vAlign w:val="bottom"/>
            <w:hideMark/>
          </w:tcPr>
          <w:p w14:paraId="235AC7ED" w14:textId="77777777"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56.7</w:t>
            </w:r>
          </w:p>
        </w:tc>
        <w:tc>
          <w:tcPr>
            <w:tcW w:w="1288" w:type="dxa"/>
            <w:shd w:val="clear" w:color="auto" w:fill="auto"/>
            <w:vAlign w:val="bottom"/>
          </w:tcPr>
          <w:p w14:paraId="6CB4A27E" w14:textId="77777777"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60.7</w:t>
            </w:r>
          </w:p>
        </w:tc>
      </w:tr>
      <w:tr w:rsidR="0089047C" w:rsidRPr="00AF1A8C" w14:paraId="688D24C5" w14:textId="77777777" w:rsidTr="0078672D">
        <w:trPr>
          <w:trHeight w:val="23"/>
          <w:jc w:val="center"/>
        </w:trPr>
        <w:tc>
          <w:tcPr>
            <w:tcW w:w="803" w:type="dxa"/>
            <w:vMerge/>
            <w:vAlign w:val="center"/>
          </w:tcPr>
          <w:p w14:paraId="1EF73995" w14:textId="77777777" w:rsidR="0089047C" w:rsidRPr="00715535" w:rsidRDefault="0089047C">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D68BD48" w14:textId="77777777" w:rsidR="0089047C" w:rsidRDefault="0089047C">
            <w:pPr>
              <w:spacing w:after="0"/>
              <w:jc w:val="center"/>
              <w:rPr>
                <w:rFonts w:ascii="Times New Roman" w:eastAsia="SimSun" w:hAnsi="Times New Roman" w:cs="Times New Roman"/>
              </w:rPr>
            </w:pPr>
          </w:p>
        </w:tc>
        <w:tc>
          <w:tcPr>
            <w:tcW w:w="2023" w:type="dxa"/>
            <w:shd w:val="clear" w:color="auto" w:fill="auto"/>
            <w:vAlign w:val="center"/>
          </w:tcPr>
          <w:p w14:paraId="063236D2" w14:textId="28F4D6D0" w:rsidR="0089047C" w:rsidRPr="0078672D" w:rsidRDefault="00A81220">
            <w:pPr>
              <w:spacing w:after="0"/>
              <w:jc w:val="center"/>
              <w:rPr>
                <w:rFonts w:ascii="Times New Roman" w:eastAsia="SimSun" w:hAnsi="Times New Roman" w:cs="Times New Roman"/>
              </w:rPr>
            </w:pPr>
            <w:r w:rsidRPr="0078672D">
              <w:rPr>
                <w:rFonts w:ascii="Times New Roman" w:eastAsia="SimSun" w:hAnsi="Times New Roman" w:cs="Times New Roman"/>
              </w:rPr>
              <w:t>1, 1, 1, (</w:t>
            </w:r>
            <w:r w:rsidR="0089047C" w:rsidRPr="0078672D">
              <w:rPr>
                <w:rFonts w:ascii="Times New Roman" w:eastAsia="SimSun" w:hAnsi="Times New Roman" w:cs="Times New Roman"/>
              </w:rPr>
              <w:t>1</w:t>
            </w:r>
            <w:r w:rsidRPr="0078672D">
              <w:rPr>
                <w:rFonts w:ascii="Times New Roman" w:eastAsia="SimSun" w:hAnsi="Times New Roman" w:cs="Times New Roman"/>
              </w:rPr>
              <w:t>)</w:t>
            </w:r>
          </w:p>
        </w:tc>
        <w:tc>
          <w:tcPr>
            <w:tcW w:w="1287" w:type="dxa"/>
            <w:shd w:val="clear" w:color="auto" w:fill="auto"/>
            <w:tcMar>
              <w:top w:w="15" w:type="dxa"/>
              <w:left w:w="108" w:type="dxa"/>
              <w:bottom w:w="0" w:type="dxa"/>
              <w:right w:w="108" w:type="dxa"/>
            </w:tcMar>
            <w:vAlign w:val="bottom"/>
          </w:tcPr>
          <w:p w14:paraId="4F6DCA97" w14:textId="77777777" w:rsidR="0089047C" w:rsidRPr="0078672D" w:rsidRDefault="0089047C">
            <w:pPr>
              <w:spacing w:after="0"/>
              <w:jc w:val="center"/>
              <w:rPr>
                <w:rFonts w:ascii="Times New Roman" w:eastAsia="SimSun" w:hAnsi="Times New Roman" w:cs="Times New Roman"/>
              </w:rPr>
            </w:pPr>
            <w:r w:rsidRPr="0078672D">
              <w:rPr>
                <w:rFonts w:ascii="Times New Roman" w:eastAsia="SimSun" w:hAnsi="Times New Roman" w:cs="Times New Roman"/>
              </w:rPr>
              <w:t>14.2</w:t>
            </w:r>
          </w:p>
        </w:tc>
        <w:tc>
          <w:tcPr>
            <w:tcW w:w="1288" w:type="dxa"/>
            <w:shd w:val="clear" w:color="auto" w:fill="auto"/>
            <w:vAlign w:val="bottom"/>
          </w:tcPr>
          <w:p w14:paraId="4201D474" w14:textId="77777777" w:rsidR="0089047C" w:rsidRPr="0078672D" w:rsidRDefault="0089047C">
            <w:pPr>
              <w:spacing w:after="0"/>
              <w:jc w:val="center"/>
              <w:rPr>
                <w:rFonts w:ascii="Times New Roman" w:eastAsia="SimSun" w:hAnsi="Times New Roman" w:cs="Times New Roman"/>
              </w:rPr>
            </w:pPr>
            <w:r w:rsidRPr="0078672D">
              <w:rPr>
                <w:rFonts w:ascii="Times New Roman" w:eastAsia="SimSun" w:hAnsi="Times New Roman" w:cs="Times New Roman"/>
              </w:rPr>
              <w:t>15.2</w:t>
            </w:r>
          </w:p>
        </w:tc>
      </w:tr>
      <w:tr w:rsidR="0089047C" w:rsidRPr="00AF1A8C" w14:paraId="0AAB7DA5" w14:textId="77777777" w:rsidTr="00546ED0">
        <w:trPr>
          <w:trHeight w:val="23"/>
          <w:jc w:val="center"/>
        </w:trPr>
        <w:tc>
          <w:tcPr>
            <w:tcW w:w="803" w:type="dxa"/>
            <w:vMerge/>
            <w:vAlign w:val="center"/>
          </w:tcPr>
          <w:p w14:paraId="3EE7CD0E" w14:textId="77777777" w:rsidR="0089047C" w:rsidRPr="00715535" w:rsidRDefault="0089047C">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5DB27763" w14:textId="77777777" w:rsidR="0089047C" w:rsidRDefault="0089047C">
            <w:pPr>
              <w:spacing w:after="0"/>
              <w:jc w:val="center"/>
              <w:rPr>
                <w:rFonts w:ascii="Times New Roman" w:eastAsia="SimSun" w:hAnsi="Times New Roman" w:cs="Times New Roman"/>
              </w:rPr>
            </w:pPr>
          </w:p>
        </w:tc>
        <w:tc>
          <w:tcPr>
            <w:tcW w:w="2023" w:type="dxa"/>
            <w:shd w:val="clear" w:color="auto" w:fill="FDE9D9" w:themeFill="accent6" w:themeFillTint="33"/>
            <w:vAlign w:val="center"/>
          </w:tcPr>
          <w:p w14:paraId="229B00FC" w14:textId="192C8439" w:rsidR="0089047C" w:rsidRDefault="00D22826">
            <w:pPr>
              <w:spacing w:after="0"/>
              <w:jc w:val="center"/>
              <w:rPr>
                <w:rFonts w:ascii="Times New Roman" w:eastAsia="SimSun" w:hAnsi="Times New Roman" w:cs="Times New Roman"/>
              </w:rPr>
            </w:pPr>
            <w:r>
              <w:rPr>
                <w:rFonts w:ascii="Times New Roman" w:eastAsia="SimSun" w:hAnsi="Times New Roman" w:cs="Times New Roman"/>
              </w:rPr>
              <w:t>1, 1, 0.75 (</w:t>
            </w:r>
            <w:r w:rsidR="0089047C">
              <w:rPr>
                <w:rFonts w:ascii="Times New Roman" w:eastAsia="SimSun" w:hAnsi="Times New Roman" w:cs="Times New Roman"/>
              </w:rPr>
              <w:t>0.75</w:t>
            </w:r>
            <w:r>
              <w:rPr>
                <w:rFonts w:ascii="Times New Roman" w:eastAsia="SimSun" w:hAnsi="Times New Roman" w:cs="Times New Roman"/>
              </w:rPr>
              <w:t>)</w:t>
            </w:r>
          </w:p>
        </w:tc>
        <w:tc>
          <w:tcPr>
            <w:tcW w:w="1287" w:type="dxa"/>
            <w:shd w:val="clear" w:color="auto" w:fill="FDE9D9" w:themeFill="accent6" w:themeFillTint="33"/>
            <w:tcMar>
              <w:top w:w="15" w:type="dxa"/>
              <w:left w:w="108" w:type="dxa"/>
              <w:bottom w:w="0" w:type="dxa"/>
              <w:right w:w="108" w:type="dxa"/>
            </w:tcMar>
            <w:vAlign w:val="bottom"/>
          </w:tcPr>
          <w:p w14:paraId="2F818C3B" w14:textId="4EB7B895" w:rsidR="0089047C" w:rsidRPr="00EF3C27" w:rsidRDefault="00832533">
            <w:pPr>
              <w:spacing w:after="0"/>
              <w:jc w:val="center"/>
              <w:rPr>
                <w:rFonts w:ascii="Times New Roman" w:eastAsia="SimSun" w:hAnsi="Times New Roman" w:cs="Times New Roman"/>
              </w:rPr>
            </w:pPr>
            <w:r>
              <w:rPr>
                <w:rFonts w:ascii="Times New Roman" w:eastAsia="SimSun" w:hAnsi="Times New Roman" w:cs="Times New Roman"/>
              </w:rPr>
              <w:t>10.6</w:t>
            </w:r>
          </w:p>
        </w:tc>
        <w:tc>
          <w:tcPr>
            <w:tcW w:w="1288" w:type="dxa"/>
            <w:shd w:val="clear" w:color="auto" w:fill="FDE9D9" w:themeFill="accent6" w:themeFillTint="33"/>
            <w:vAlign w:val="bottom"/>
          </w:tcPr>
          <w:p w14:paraId="17ED6E41" w14:textId="1E2032CF" w:rsidR="0089047C" w:rsidRPr="00EF3C27" w:rsidRDefault="00832533">
            <w:pPr>
              <w:spacing w:after="0"/>
              <w:jc w:val="center"/>
              <w:rPr>
                <w:rFonts w:ascii="Times New Roman" w:eastAsia="SimSun" w:hAnsi="Times New Roman" w:cs="Times New Roman"/>
              </w:rPr>
            </w:pPr>
            <w:r>
              <w:rPr>
                <w:rFonts w:ascii="Times New Roman" w:eastAsia="SimSun" w:hAnsi="Times New Roman" w:cs="Times New Roman"/>
              </w:rPr>
              <w:t>11.4</w:t>
            </w:r>
          </w:p>
        </w:tc>
      </w:tr>
      <w:tr w:rsidR="00D22826" w:rsidRPr="00AF1A8C" w14:paraId="5459B488" w14:textId="77777777" w:rsidTr="00FA2971">
        <w:trPr>
          <w:trHeight w:val="23"/>
          <w:jc w:val="center"/>
        </w:trPr>
        <w:tc>
          <w:tcPr>
            <w:tcW w:w="803" w:type="dxa"/>
            <w:vMerge w:val="restart"/>
            <w:vAlign w:val="center"/>
          </w:tcPr>
          <w:p w14:paraId="09C88F6F" w14:textId="77777777"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333E15" w14:textId="77777777" w:rsidR="00D22826" w:rsidRPr="00C375FA" w:rsidRDefault="00D22826" w:rsidP="00D22826">
            <w:pPr>
              <w:spacing w:after="0"/>
              <w:jc w:val="center"/>
              <w:rPr>
                <w:rFonts w:ascii="Times New Roman" w:eastAsia="SimSun" w:hAnsi="Times New Roman" w:cs="Times New Roman"/>
                <w:b/>
                <w:bCs/>
              </w:rPr>
            </w:pPr>
            <w:r w:rsidRPr="00C375FA">
              <w:rPr>
                <w:rFonts w:ascii="Times New Roman" w:eastAsia="SimSun" w:hAnsi="Times New Roman" w:cs="Times New Roman"/>
                <w:b/>
                <w:bCs/>
              </w:rPr>
              <w:t>Rel-17:</w:t>
            </w:r>
          </w:p>
          <w:p w14:paraId="3EE1A4A3" w14:textId="77777777"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7175E88A" w14:textId="2DD0F711"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287" w:type="dxa"/>
            <w:shd w:val="clear" w:color="auto" w:fill="FFFFFF" w:themeFill="background1"/>
            <w:tcMar>
              <w:top w:w="15" w:type="dxa"/>
              <w:left w:w="108" w:type="dxa"/>
              <w:bottom w:w="0" w:type="dxa"/>
              <w:right w:w="108" w:type="dxa"/>
            </w:tcMar>
            <w:vAlign w:val="bottom"/>
          </w:tcPr>
          <w:p w14:paraId="5366E27A"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288" w:type="dxa"/>
            <w:shd w:val="clear" w:color="auto" w:fill="FFFFFF" w:themeFill="background1"/>
            <w:vAlign w:val="bottom"/>
          </w:tcPr>
          <w:p w14:paraId="2D0B5556"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D22826" w:rsidRPr="00AF1A8C" w14:paraId="311FBAE1" w14:textId="77777777" w:rsidTr="0078672D">
        <w:trPr>
          <w:trHeight w:val="30"/>
          <w:jc w:val="center"/>
        </w:trPr>
        <w:tc>
          <w:tcPr>
            <w:tcW w:w="803" w:type="dxa"/>
            <w:vMerge/>
            <w:vAlign w:val="center"/>
          </w:tcPr>
          <w:p w14:paraId="106F9728"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4069387" w14:textId="77777777" w:rsidR="00D22826" w:rsidRDefault="00D22826" w:rsidP="00D22826">
            <w:pPr>
              <w:spacing w:after="0"/>
              <w:jc w:val="center"/>
              <w:rPr>
                <w:rFonts w:ascii="Times New Roman" w:eastAsia="SimSun" w:hAnsi="Times New Roman" w:cs="Times New Roman"/>
              </w:rPr>
            </w:pPr>
          </w:p>
        </w:tc>
        <w:tc>
          <w:tcPr>
            <w:tcW w:w="2023" w:type="dxa"/>
            <w:shd w:val="clear" w:color="auto" w:fill="auto"/>
            <w:vAlign w:val="center"/>
          </w:tcPr>
          <w:p w14:paraId="2B566C26" w14:textId="415EA651"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287" w:type="dxa"/>
            <w:shd w:val="clear" w:color="auto" w:fill="auto"/>
            <w:tcMar>
              <w:top w:w="15" w:type="dxa"/>
              <w:left w:w="108" w:type="dxa"/>
              <w:bottom w:w="0" w:type="dxa"/>
              <w:right w:w="108" w:type="dxa"/>
            </w:tcMar>
            <w:vAlign w:val="bottom"/>
          </w:tcPr>
          <w:p w14:paraId="2D7FB9EF"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288" w:type="dxa"/>
            <w:shd w:val="clear" w:color="auto" w:fill="auto"/>
            <w:vAlign w:val="bottom"/>
          </w:tcPr>
          <w:p w14:paraId="180CCE48"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D22826" w:rsidRPr="00AF1A8C" w14:paraId="35A817AB" w14:textId="77777777" w:rsidTr="0078672D">
        <w:trPr>
          <w:trHeight w:val="23"/>
          <w:jc w:val="center"/>
        </w:trPr>
        <w:tc>
          <w:tcPr>
            <w:tcW w:w="803" w:type="dxa"/>
            <w:vMerge/>
            <w:vAlign w:val="center"/>
          </w:tcPr>
          <w:p w14:paraId="274FD2D4"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C57DA52" w14:textId="77777777" w:rsidR="00D22826" w:rsidRDefault="00D22826" w:rsidP="00D22826">
            <w:pPr>
              <w:spacing w:after="0"/>
              <w:jc w:val="center"/>
              <w:rPr>
                <w:rFonts w:ascii="Times New Roman" w:eastAsia="SimSun" w:hAnsi="Times New Roman" w:cs="Times New Roman"/>
              </w:rPr>
            </w:pPr>
          </w:p>
        </w:tc>
        <w:tc>
          <w:tcPr>
            <w:tcW w:w="2023" w:type="dxa"/>
            <w:shd w:val="clear" w:color="auto" w:fill="auto"/>
            <w:vAlign w:val="center"/>
          </w:tcPr>
          <w:p w14:paraId="115F4453" w14:textId="1EF01E66"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1, 1, (1)</w:t>
            </w:r>
          </w:p>
        </w:tc>
        <w:tc>
          <w:tcPr>
            <w:tcW w:w="1287" w:type="dxa"/>
            <w:shd w:val="clear" w:color="auto" w:fill="auto"/>
            <w:tcMar>
              <w:top w:w="15" w:type="dxa"/>
              <w:left w:w="108" w:type="dxa"/>
              <w:bottom w:w="0" w:type="dxa"/>
              <w:right w:w="108" w:type="dxa"/>
            </w:tcMar>
            <w:vAlign w:val="bottom"/>
          </w:tcPr>
          <w:p w14:paraId="0ECCD10A"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13.6</w:t>
            </w:r>
          </w:p>
        </w:tc>
        <w:tc>
          <w:tcPr>
            <w:tcW w:w="1288" w:type="dxa"/>
            <w:shd w:val="clear" w:color="auto" w:fill="auto"/>
            <w:vAlign w:val="bottom"/>
          </w:tcPr>
          <w:p w14:paraId="627C188A"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14.6</w:t>
            </w:r>
          </w:p>
        </w:tc>
      </w:tr>
      <w:tr w:rsidR="00D22826" w:rsidRPr="00AF1A8C" w14:paraId="3A35D505" w14:textId="77777777" w:rsidTr="00546ED0">
        <w:trPr>
          <w:trHeight w:val="23"/>
          <w:jc w:val="center"/>
        </w:trPr>
        <w:tc>
          <w:tcPr>
            <w:tcW w:w="803" w:type="dxa"/>
            <w:vMerge/>
            <w:vAlign w:val="center"/>
          </w:tcPr>
          <w:p w14:paraId="1B445864"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7FFBBE4" w14:textId="77777777" w:rsidR="00D22826" w:rsidRDefault="00D22826" w:rsidP="00D22826">
            <w:pPr>
              <w:spacing w:after="0"/>
              <w:jc w:val="center"/>
              <w:rPr>
                <w:rFonts w:ascii="Times New Roman" w:eastAsia="SimSun" w:hAnsi="Times New Roman" w:cs="Times New Roman"/>
              </w:rPr>
            </w:pPr>
          </w:p>
        </w:tc>
        <w:tc>
          <w:tcPr>
            <w:tcW w:w="2023" w:type="dxa"/>
            <w:shd w:val="clear" w:color="auto" w:fill="FDE9D9" w:themeFill="accent6" w:themeFillTint="33"/>
            <w:vAlign w:val="center"/>
          </w:tcPr>
          <w:p w14:paraId="18D7CFDB" w14:textId="135D93A9"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1, 0.75 (0.75)</w:t>
            </w:r>
          </w:p>
        </w:tc>
        <w:tc>
          <w:tcPr>
            <w:tcW w:w="1287" w:type="dxa"/>
            <w:shd w:val="clear" w:color="auto" w:fill="FDE9D9" w:themeFill="accent6" w:themeFillTint="33"/>
            <w:tcMar>
              <w:top w:w="15" w:type="dxa"/>
              <w:left w:w="108" w:type="dxa"/>
              <w:bottom w:w="0" w:type="dxa"/>
              <w:right w:w="108" w:type="dxa"/>
            </w:tcMar>
            <w:vAlign w:val="bottom"/>
          </w:tcPr>
          <w:p w14:paraId="2A4DB69D" w14:textId="290382EC" w:rsidR="00D22826" w:rsidRPr="00EF3C27"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10.2</w:t>
            </w:r>
          </w:p>
        </w:tc>
        <w:tc>
          <w:tcPr>
            <w:tcW w:w="1288" w:type="dxa"/>
            <w:shd w:val="clear" w:color="auto" w:fill="FDE9D9" w:themeFill="accent6" w:themeFillTint="33"/>
            <w:vAlign w:val="bottom"/>
          </w:tcPr>
          <w:p w14:paraId="02636567" w14:textId="3D361139" w:rsidR="00D22826" w:rsidRPr="00EF3C27"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10.9</w:t>
            </w:r>
          </w:p>
        </w:tc>
      </w:tr>
    </w:tbl>
    <w:p w14:paraId="3C481270" w14:textId="77777777" w:rsidR="009B7DA8" w:rsidRPr="00AF1A8C" w:rsidRDefault="009B7DA8" w:rsidP="00AF1A8C">
      <w:pPr>
        <w:spacing w:after="0"/>
        <w:jc w:val="center"/>
        <w:rPr>
          <w:rFonts w:ascii="Times New Roman" w:eastAsia="SimSun" w:hAnsi="Times New Roman" w:cs="Times New Roman"/>
        </w:rPr>
      </w:pPr>
    </w:p>
    <w:p w14:paraId="4BD4E462" w14:textId="196736DC" w:rsidR="00986451" w:rsidRDefault="003B6A44" w:rsidP="00E96CDF">
      <w:pPr>
        <w:spacing w:after="180" w:line="240" w:lineRule="auto"/>
        <w:jc w:val="both"/>
        <w:rPr>
          <w:rFonts w:ascii="Times New Roman" w:eastAsia="Times New Roman" w:hAnsi="Times New Roman" w:cs="Times New Roman"/>
          <w:sz w:val="20"/>
          <w:szCs w:val="20"/>
          <w:lang w:val="en-GB"/>
        </w:rPr>
      </w:pPr>
      <w:r w:rsidRPr="00372277">
        <w:rPr>
          <w:rFonts w:ascii="Times New Roman" w:eastAsia="Times New Roman" w:hAnsi="Times New Roman" w:cs="Times New Roman"/>
          <w:sz w:val="20"/>
          <w:szCs w:val="20"/>
          <w:lang w:val="en-GB"/>
        </w:rPr>
        <w:t xml:space="preserve">For </w:t>
      </w:r>
      <w:r w:rsidR="00372277" w:rsidRPr="00EB5CCC">
        <w:rPr>
          <w:rFonts w:ascii="Times New Roman" w:eastAsia="DengXian" w:hAnsi="Times New Roman" w:cs="Times New Roman"/>
          <w:kern w:val="2"/>
          <w:sz w:val="20"/>
          <w:szCs w:val="20"/>
          <w:lang w:eastAsia="zh-CN"/>
        </w:rPr>
        <w:t>BW3/PR3 + PR1</w:t>
      </w:r>
      <w:r w:rsidR="00372277" w:rsidRPr="00372277">
        <w:rPr>
          <w:rFonts w:ascii="Times New Roman" w:eastAsia="DengXian" w:hAnsi="Times New Roman" w:cs="Times New Roman"/>
          <w:kern w:val="2"/>
          <w:sz w:val="20"/>
          <w:szCs w:val="20"/>
          <w:lang w:eastAsia="zh-CN"/>
        </w:rPr>
        <w:t xml:space="preserve"> option</w:t>
      </w:r>
      <w:r w:rsidR="00465715" w:rsidRPr="00097DDA">
        <w:rPr>
          <w:rFonts w:ascii="Times New Roman" w:eastAsia="Times New Roman" w:hAnsi="Times New Roman" w:cs="Times New Roman"/>
          <w:sz w:val="20"/>
          <w:szCs w:val="20"/>
          <w:lang w:val="en-GB"/>
        </w:rPr>
        <w:t xml:space="preserve">, the </w:t>
      </w:r>
      <w:r w:rsidR="002E2611" w:rsidRPr="00097DDA">
        <w:rPr>
          <w:rFonts w:ascii="Times New Roman" w:eastAsia="SimSun" w:hAnsi="Times New Roman" w:cs="Times New Roman"/>
          <w:i/>
          <w:iCs/>
          <w:sz w:val="20"/>
          <w:szCs w:val="20"/>
          <w:lang w:eastAsia="en-GB"/>
        </w:rPr>
        <w:t>v</w:t>
      </w:r>
      <w:r w:rsidR="002E2611" w:rsidRPr="00097DDA">
        <w:rPr>
          <w:rFonts w:ascii="Times New Roman" w:eastAsia="SimSun" w:hAnsi="Times New Roman" w:cs="Times New Roman"/>
          <w:i/>
          <w:iCs/>
          <w:sz w:val="20"/>
          <w:szCs w:val="20"/>
          <w:vertAlign w:val="subscript"/>
          <w:lang w:eastAsia="en-GB"/>
        </w:rPr>
        <w:t>Layers</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Q</w:t>
      </w:r>
      <w:r w:rsidR="002E2611" w:rsidRPr="00097DDA">
        <w:rPr>
          <w:rFonts w:ascii="Times New Roman" w:eastAsia="SimSun" w:hAnsi="Times New Roman" w:cs="Times New Roman"/>
          <w:i/>
          <w:iCs/>
          <w:sz w:val="20"/>
          <w:szCs w:val="20"/>
          <w:vertAlign w:val="subscript"/>
          <w:lang w:eastAsia="en-GB"/>
        </w:rPr>
        <w:t>m</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f</w:t>
      </w:r>
      <w:r w:rsidR="00465715" w:rsidRPr="00097DDA">
        <w:rPr>
          <w:rFonts w:ascii="Times New Roman" w:eastAsia="Times New Roman" w:hAnsi="Times New Roman" w:cs="Times New Roman"/>
          <w:sz w:val="20"/>
          <w:szCs w:val="20"/>
          <w:lang w:val="en-GB"/>
        </w:rPr>
        <w:t xml:space="preserve"> constraint can be relaxed down to </w:t>
      </w:r>
      <w:r w:rsidR="00C8127D">
        <w:rPr>
          <w:rFonts w:ascii="Times New Roman" w:eastAsia="Times New Roman" w:hAnsi="Times New Roman" w:cs="Times New Roman"/>
          <w:sz w:val="20"/>
          <w:szCs w:val="20"/>
          <w:lang w:val="en-GB"/>
        </w:rPr>
        <w:t>X=</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2 while meeting 10Mbps target bitrate</w:t>
      </w:r>
      <w:r w:rsidR="00E96CDF" w:rsidRPr="00097DDA">
        <w:rPr>
          <w:rFonts w:ascii="Times New Roman" w:eastAsia="Times New Roman" w:hAnsi="Times New Roman" w:cs="Times New Roman"/>
          <w:sz w:val="20"/>
          <w:szCs w:val="20"/>
          <w:lang w:val="en-GB"/>
        </w:rPr>
        <w:t xml:space="preserve"> as shown in </w:t>
      </w:r>
      <w:r w:rsidR="00E96CDF" w:rsidRPr="00097DDA">
        <w:rPr>
          <w:rFonts w:ascii="Times New Roman" w:eastAsia="Times New Roman" w:hAnsi="Times New Roman" w:cs="Times New Roman"/>
          <w:sz w:val="20"/>
          <w:szCs w:val="20"/>
          <w:lang w:val="en-GB"/>
        </w:rPr>
        <w:fldChar w:fldCharType="begin"/>
      </w:r>
      <w:r w:rsidR="00E96CDF" w:rsidRPr="00097DDA">
        <w:rPr>
          <w:rFonts w:ascii="Times New Roman" w:eastAsia="Times New Roman" w:hAnsi="Times New Roman" w:cs="Times New Roman"/>
          <w:sz w:val="20"/>
          <w:szCs w:val="20"/>
          <w:lang w:val="en-GB"/>
        </w:rPr>
        <w:instrText xml:space="preserve"> REF _Ref115132866 \h  \* MERGEFORMAT </w:instrText>
      </w:r>
      <w:r w:rsidR="00E96CDF" w:rsidRPr="00097DDA">
        <w:rPr>
          <w:rFonts w:ascii="Times New Roman" w:eastAsia="Times New Roman" w:hAnsi="Times New Roman" w:cs="Times New Roman"/>
          <w:sz w:val="20"/>
          <w:szCs w:val="20"/>
          <w:lang w:val="en-GB"/>
        </w:rPr>
      </w:r>
      <w:r w:rsidR="00E96CDF" w:rsidRPr="00097DDA">
        <w:rPr>
          <w:rFonts w:ascii="Times New Roman" w:eastAsia="Times New Roman" w:hAnsi="Times New Roman" w:cs="Times New Roman"/>
          <w:sz w:val="20"/>
          <w:szCs w:val="20"/>
          <w:lang w:val="en-GB"/>
        </w:rPr>
        <w:fldChar w:fldCharType="separate"/>
      </w:r>
      <w:r w:rsidR="006733B0" w:rsidRPr="006733B0">
        <w:rPr>
          <w:rFonts w:ascii="Times New Roman" w:eastAsia="Times New Roman" w:hAnsi="Times New Roman" w:cs="Times New Roman"/>
          <w:sz w:val="20"/>
          <w:szCs w:val="20"/>
          <w:lang w:val="en-GB"/>
        </w:rPr>
        <w:t>Table 3</w:t>
      </w:r>
      <w:r w:rsidR="00E96CDF" w:rsidRPr="00097DDA">
        <w:rPr>
          <w:rFonts w:ascii="Times New Roman" w:eastAsia="Times New Roman" w:hAnsi="Times New Roman" w:cs="Times New Roman"/>
          <w:sz w:val="20"/>
          <w:szCs w:val="20"/>
          <w:lang w:val="en-GB"/>
        </w:rPr>
        <w:fldChar w:fldCharType="end"/>
      </w:r>
      <w:r w:rsidR="00465715" w:rsidRPr="00097DDA">
        <w:rPr>
          <w:rFonts w:ascii="Times New Roman" w:eastAsia="Times New Roman" w:hAnsi="Times New Roman" w:cs="Times New Roman"/>
          <w:sz w:val="20"/>
          <w:szCs w:val="20"/>
          <w:lang w:val="en-GB"/>
        </w:rPr>
        <w:t xml:space="preserve">. </w:t>
      </w:r>
      <w:r w:rsidR="006733B0">
        <w:rPr>
          <w:rFonts w:ascii="Times New Roman" w:eastAsia="Times New Roman" w:hAnsi="Times New Roman" w:cs="Times New Roman"/>
          <w:sz w:val="20"/>
          <w:szCs w:val="20"/>
          <w:lang w:val="en-GB"/>
        </w:rPr>
        <w:t xml:space="preserve">If the constraint gets </w:t>
      </w:r>
      <w:r w:rsidR="00C8127D">
        <w:rPr>
          <w:rFonts w:ascii="Times New Roman" w:eastAsia="Times New Roman" w:hAnsi="Times New Roman" w:cs="Times New Roman"/>
          <w:sz w:val="20"/>
          <w:szCs w:val="20"/>
          <w:lang w:val="en-GB"/>
        </w:rPr>
        <w:t xml:space="preserve">X=3.0, the </w:t>
      </w:r>
      <w:r w:rsidR="00C8127D" w:rsidRPr="00097DDA">
        <w:rPr>
          <w:rFonts w:ascii="Times New Roman" w:eastAsia="Times New Roman" w:hAnsi="Times New Roman" w:cs="Times New Roman"/>
          <w:sz w:val="20"/>
          <w:szCs w:val="20"/>
          <w:lang w:val="en-GB"/>
        </w:rPr>
        <w:t xml:space="preserve">10Mbps target </w:t>
      </w:r>
      <w:r w:rsidR="00C8127D">
        <w:rPr>
          <w:rFonts w:ascii="Times New Roman" w:eastAsia="Times New Roman" w:hAnsi="Times New Roman" w:cs="Times New Roman"/>
          <w:sz w:val="20"/>
          <w:szCs w:val="20"/>
          <w:lang w:val="en-GB"/>
        </w:rPr>
        <w:t>cannot be achieved for DL with 30KHz SCS.</w:t>
      </w:r>
      <w:r w:rsidR="00986451">
        <w:rPr>
          <w:rFonts w:ascii="Times New Roman" w:eastAsia="Times New Roman" w:hAnsi="Times New Roman" w:cs="Times New Roman"/>
          <w:sz w:val="20"/>
          <w:szCs w:val="20"/>
          <w:lang w:val="en-GB"/>
        </w:rPr>
        <w:t xml:space="preserve"> With the preference on a single value for DL/UL and 15/30KHz SCS, we propose X =3.2. </w:t>
      </w:r>
    </w:p>
    <w:p w14:paraId="20DBD1B3" w14:textId="77777777" w:rsidR="00063057" w:rsidRDefault="00063057" w:rsidP="003B78C8">
      <w:pPr>
        <w:pStyle w:val="Caption"/>
        <w:jc w:val="center"/>
        <w:rPr>
          <w:rFonts w:ascii="Times New Roman" w:hAnsi="Times New Roman" w:cs="Times New Roman"/>
          <w:b/>
          <w:bCs/>
          <w:i w:val="0"/>
          <w:iCs w:val="0"/>
          <w:color w:val="auto"/>
          <w:sz w:val="20"/>
          <w:szCs w:val="20"/>
        </w:rPr>
      </w:pPr>
      <w:bookmarkStart w:id="17" w:name="_Ref115132866"/>
    </w:p>
    <w:p w14:paraId="53EE7099" w14:textId="09288226" w:rsidR="003B78C8" w:rsidRPr="002B40E9" w:rsidRDefault="003B78C8" w:rsidP="003B78C8">
      <w:pPr>
        <w:pStyle w:val="Caption"/>
        <w:jc w:val="center"/>
        <w:rPr>
          <w:rFonts w:ascii="Times New Roman" w:hAnsi="Times New Roman" w:cs="Times New Roman"/>
          <w:i w:val="0"/>
          <w:iCs w:val="0"/>
          <w:color w:val="auto"/>
          <w:sz w:val="20"/>
          <w:szCs w:val="20"/>
        </w:rPr>
      </w:pPr>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8639AB">
        <w:rPr>
          <w:rFonts w:ascii="Times New Roman" w:hAnsi="Times New Roman" w:cs="Times New Roman"/>
          <w:b/>
          <w:bCs/>
          <w:i w:val="0"/>
          <w:iCs w:val="0"/>
          <w:noProof/>
          <w:color w:val="auto"/>
          <w:sz w:val="20"/>
          <w:szCs w:val="20"/>
        </w:rPr>
        <w:t>3</w:t>
      </w:r>
      <w:r w:rsidRPr="003B78C8">
        <w:rPr>
          <w:rFonts w:ascii="Times New Roman" w:hAnsi="Times New Roman" w:cs="Times New Roman"/>
          <w:b/>
          <w:bCs/>
          <w:i w:val="0"/>
          <w:iCs w:val="0"/>
          <w:color w:val="auto"/>
          <w:sz w:val="20"/>
          <w:szCs w:val="20"/>
        </w:rPr>
        <w:fldChar w:fldCharType="end"/>
      </w:r>
      <w:bookmarkEnd w:id="17"/>
      <w:r>
        <w:rPr>
          <w:rFonts w:ascii="Times New Roman" w:hAnsi="Times New Roman" w:cs="Times New Roman"/>
          <w:i w:val="0"/>
          <w:iCs w:val="0"/>
          <w:color w:val="auto"/>
          <w:sz w:val="20"/>
          <w:szCs w:val="20"/>
        </w:rPr>
        <w:t>: Peak rates for BW3</w:t>
      </w:r>
      <w:r w:rsidR="00412318">
        <w:rPr>
          <w:rFonts w:ascii="Times New Roman" w:hAnsi="Times New Roman" w:cs="Times New Roman"/>
          <w:i w:val="0"/>
          <w:iCs w:val="0"/>
          <w:color w:val="auto"/>
          <w:sz w:val="20"/>
          <w:szCs w:val="20"/>
        </w:rPr>
        <w:t>/PR3</w:t>
      </w:r>
      <w:r>
        <w:rPr>
          <w:rFonts w:ascii="Times New Roman" w:hAnsi="Times New Roman" w:cs="Times New Roman"/>
          <w:i w:val="0"/>
          <w:iCs w:val="0"/>
          <w:color w:val="auto"/>
          <w:sz w:val="20"/>
          <w:szCs w:val="20"/>
        </w:rPr>
        <w:t>+ PR1 with different BB BW size and capability parameters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589"/>
        <w:gridCol w:w="1350"/>
        <w:gridCol w:w="1440"/>
      </w:tblGrid>
      <w:tr w:rsidR="00FA2971" w:rsidRPr="00715535" w14:paraId="63302F12" w14:textId="77777777" w:rsidTr="00402FF0">
        <w:trPr>
          <w:trHeight w:val="183"/>
          <w:jc w:val="center"/>
        </w:trPr>
        <w:tc>
          <w:tcPr>
            <w:tcW w:w="803" w:type="dxa"/>
            <w:vMerge w:val="restart"/>
            <w:vAlign w:val="center"/>
          </w:tcPr>
          <w:p w14:paraId="04898E84"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2C2CFE0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589" w:type="dxa"/>
            <w:vMerge w:val="restart"/>
            <w:vAlign w:val="center"/>
          </w:tcPr>
          <w:p w14:paraId="62C6BA00" w14:textId="77777777" w:rsidR="00FA2971" w:rsidRPr="006C09EB" w:rsidRDefault="00674563">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60EA508F" w14:textId="0991EF1E" w:rsidR="006C09EB" w:rsidRPr="00ED601E" w:rsidRDefault="006C09EB" w:rsidP="00402FF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790" w:type="dxa"/>
            <w:gridSpan w:val="2"/>
            <w:shd w:val="clear" w:color="auto" w:fill="auto"/>
            <w:tcMar>
              <w:top w:w="15" w:type="dxa"/>
              <w:left w:w="108" w:type="dxa"/>
              <w:bottom w:w="0" w:type="dxa"/>
              <w:right w:w="108" w:type="dxa"/>
            </w:tcMar>
            <w:vAlign w:val="center"/>
            <w:hideMark/>
          </w:tcPr>
          <w:p w14:paraId="18215E3C" w14:textId="0D46501F"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D21416C" w14:textId="77777777" w:rsidTr="00402FF0">
        <w:trPr>
          <w:trHeight w:val="183"/>
          <w:jc w:val="center"/>
        </w:trPr>
        <w:tc>
          <w:tcPr>
            <w:tcW w:w="803" w:type="dxa"/>
            <w:vMerge/>
            <w:vAlign w:val="center"/>
          </w:tcPr>
          <w:p w14:paraId="4A8AB3FC"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46279A58" w14:textId="77777777" w:rsidR="00FA2971" w:rsidRPr="00ED601E" w:rsidRDefault="00FA2971">
            <w:pPr>
              <w:spacing w:after="0"/>
              <w:jc w:val="center"/>
              <w:rPr>
                <w:rFonts w:ascii="Times New Roman" w:eastAsia="SimSun" w:hAnsi="Times New Roman" w:cs="Times New Roman"/>
                <w:b/>
                <w:bCs/>
              </w:rPr>
            </w:pPr>
          </w:p>
        </w:tc>
        <w:tc>
          <w:tcPr>
            <w:tcW w:w="2589" w:type="dxa"/>
            <w:vMerge/>
            <w:vAlign w:val="center"/>
          </w:tcPr>
          <w:p w14:paraId="78590CF7" w14:textId="77777777" w:rsidR="00FA2971" w:rsidRPr="00156D5E" w:rsidRDefault="00FA2971">
            <w:pPr>
              <w:spacing w:after="0"/>
              <w:jc w:val="center"/>
              <w:rPr>
                <w:rFonts w:ascii="Times New Roman" w:eastAsia="SimSun" w:hAnsi="Times New Roman" w:cs="Times New Roman"/>
                <w:b/>
                <w:bCs/>
              </w:rPr>
            </w:pPr>
          </w:p>
        </w:tc>
        <w:tc>
          <w:tcPr>
            <w:tcW w:w="1350" w:type="dxa"/>
            <w:shd w:val="clear" w:color="auto" w:fill="auto"/>
            <w:tcMar>
              <w:top w:w="15" w:type="dxa"/>
              <w:left w:w="108" w:type="dxa"/>
              <w:bottom w:w="0" w:type="dxa"/>
              <w:right w:w="108" w:type="dxa"/>
            </w:tcMar>
            <w:vAlign w:val="center"/>
          </w:tcPr>
          <w:p w14:paraId="0B534842"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440" w:type="dxa"/>
            <w:shd w:val="clear" w:color="auto" w:fill="auto"/>
            <w:vAlign w:val="center"/>
          </w:tcPr>
          <w:p w14:paraId="1507CE71"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FA2971" w:rsidRPr="00715535" w14:paraId="04996293" w14:textId="77777777" w:rsidTr="00402FF0">
        <w:trPr>
          <w:trHeight w:val="23"/>
          <w:jc w:val="center"/>
        </w:trPr>
        <w:tc>
          <w:tcPr>
            <w:tcW w:w="803" w:type="dxa"/>
            <w:vMerge w:val="restart"/>
            <w:vAlign w:val="center"/>
          </w:tcPr>
          <w:p w14:paraId="1FD78A34" w14:textId="77777777" w:rsidR="00FA2971" w:rsidRPr="00715535" w:rsidRDefault="00FA2971">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2ADDA8AF" w14:textId="77777777" w:rsidR="00FA2971" w:rsidRPr="00715535" w:rsidRDefault="00FA2971">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589" w:type="dxa"/>
            <w:shd w:val="clear" w:color="auto" w:fill="FFFFFF" w:themeFill="background1"/>
            <w:vAlign w:val="center"/>
          </w:tcPr>
          <w:p w14:paraId="149D1978" w14:textId="5659F06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FFFFFF" w:themeFill="background1"/>
            <w:tcMar>
              <w:top w:w="15" w:type="dxa"/>
              <w:left w:w="108" w:type="dxa"/>
              <w:bottom w:w="0" w:type="dxa"/>
              <w:right w:w="108" w:type="dxa"/>
            </w:tcMar>
            <w:vAlign w:val="bottom"/>
            <w:hideMark/>
          </w:tcPr>
          <w:p w14:paraId="69E6C68A"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440" w:type="dxa"/>
            <w:shd w:val="clear" w:color="auto" w:fill="FFFFFF" w:themeFill="background1"/>
            <w:vAlign w:val="bottom"/>
          </w:tcPr>
          <w:p w14:paraId="555B93F1"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FA2971" w:rsidRPr="00715535" w14:paraId="3F69DA3F" w14:textId="77777777" w:rsidTr="00402FF0">
        <w:trPr>
          <w:trHeight w:val="23"/>
          <w:jc w:val="center"/>
        </w:trPr>
        <w:tc>
          <w:tcPr>
            <w:tcW w:w="803" w:type="dxa"/>
            <w:vMerge/>
            <w:vAlign w:val="center"/>
          </w:tcPr>
          <w:p w14:paraId="0B675196"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5B1931A" w14:textId="77777777" w:rsidR="00FA2971" w:rsidRPr="00715535" w:rsidRDefault="00FA2971">
            <w:pPr>
              <w:spacing w:after="0"/>
              <w:jc w:val="center"/>
              <w:rPr>
                <w:rFonts w:ascii="Times New Roman" w:eastAsia="SimSun" w:hAnsi="Times New Roman" w:cs="Times New Roman"/>
              </w:rPr>
            </w:pPr>
          </w:p>
        </w:tc>
        <w:tc>
          <w:tcPr>
            <w:tcW w:w="2589" w:type="dxa"/>
            <w:shd w:val="clear" w:color="auto" w:fill="FFFFFF" w:themeFill="background1"/>
            <w:vAlign w:val="center"/>
          </w:tcPr>
          <w:p w14:paraId="58651B58" w14:textId="4A9343DC"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FFFFFF" w:themeFill="background1"/>
            <w:tcMar>
              <w:top w:w="15" w:type="dxa"/>
              <w:left w:w="108" w:type="dxa"/>
              <w:bottom w:w="0" w:type="dxa"/>
              <w:right w:w="108" w:type="dxa"/>
            </w:tcMar>
            <w:vAlign w:val="bottom"/>
            <w:hideMark/>
          </w:tcPr>
          <w:p w14:paraId="39D6E313"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440" w:type="dxa"/>
            <w:shd w:val="clear" w:color="auto" w:fill="FFFFFF" w:themeFill="background1"/>
            <w:vAlign w:val="bottom"/>
          </w:tcPr>
          <w:p w14:paraId="03D21D28"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9A7E42" w:rsidRPr="00715535" w14:paraId="2EB1B8A4" w14:textId="77777777" w:rsidTr="002D5C0A">
        <w:trPr>
          <w:trHeight w:val="23"/>
          <w:jc w:val="center"/>
        </w:trPr>
        <w:tc>
          <w:tcPr>
            <w:tcW w:w="803" w:type="dxa"/>
            <w:vMerge/>
            <w:vAlign w:val="center"/>
          </w:tcPr>
          <w:p w14:paraId="24312183" w14:textId="77777777" w:rsidR="009A7E42" w:rsidRPr="00715535" w:rsidRDefault="009A7E42" w:rsidP="00BD77B6">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657E3537" w14:textId="77777777" w:rsidR="009A7E42" w:rsidRDefault="009A7E42" w:rsidP="00BD77B6">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0BDF60E8" w14:textId="35CC6DE0" w:rsidR="009A7E42" w:rsidRDefault="009A7E42" w:rsidP="00BD77B6">
            <w:pPr>
              <w:spacing w:after="0"/>
              <w:jc w:val="center"/>
              <w:rPr>
                <w:rFonts w:ascii="Times New Roman" w:eastAsia="SimSun" w:hAnsi="Times New Roman" w:cs="Times New Roman"/>
                <w:b/>
                <w:bCs/>
              </w:rPr>
            </w:pPr>
            <w:r>
              <w:rPr>
                <w:rFonts w:ascii="Times New Roman" w:eastAsia="SimSun" w:hAnsi="Times New Roman" w:cs="Times New Roman"/>
              </w:rPr>
              <w:t>5MHz (25)</w:t>
            </w:r>
          </w:p>
        </w:tc>
        <w:tc>
          <w:tcPr>
            <w:tcW w:w="2589" w:type="dxa"/>
            <w:shd w:val="clear" w:color="auto" w:fill="auto"/>
            <w:vAlign w:val="center"/>
          </w:tcPr>
          <w:p w14:paraId="13954E3E" w14:textId="407BE269" w:rsidR="009A7E42"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61E76F92" w14:textId="037F56C1" w:rsidR="009A7E42" w:rsidRDefault="002D5C0A" w:rsidP="00BD77B6">
            <w:pPr>
              <w:spacing w:after="0"/>
              <w:jc w:val="center"/>
              <w:rPr>
                <w:rFonts w:ascii="Times New Roman" w:eastAsia="SimSun" w:hAnsi="Times New Roman" w:cs="Times New Roman"/>
              </w:rPr>
            </w:pPr>
            <w:r>
              <w:rPr>
                <w:rFonts w:ascii="Times New Roman" w:eastAsia="SimSun" w:hAnsi="Times New Roman" w:cs="Times New Roman"/>
              </w:rPr>
              <w:t>13.4</w:t>
            </w:r>
          </w:p>
        </w:tc>
        <w:tc>
          <w:tcPr>
            <w:tcW w:w="1440" w:type="dxa"/>
            <w:shd w:val="clear" w:color="auto" w:fill="auto"/>
            <w:vAlign w:val="bottom"/>
          </w:tcPr>
          <w:p w14:paraId="06B02615" w14:textId="690DC049" w:rsidR="009A7E42" w:rsidRDefault="002D5C0A" w:rsidP="00BD77B6">
            <w:pPr>
              <w:spacing w:after="0"/>
              <w:jc w:val="center"/>
              <w:rPr>
                <w:rFonts w:ascii="Times New Roman" w:eastAsia="SimSun" w:hAnsi="Times New Roman" w:cs="Times New Roman"/>
              </w:rPr>
            </w:pPr>
            <w:r>
              <w:rPr>
                <w:rFonts w:ascii="Times New Roman" w:eastAsia="SimSun" w:hAnsi="Times New Roman" w:cs="Times New Roman"/>
              </w:rPr>
              <w:t>14.3</w:t>
            </w:r>
          </w:p>
        </w:tc>
      </w:tr>
      <w:tr w:rsidR="009A7E42" w:rsidRPr="00715535" w14:paraId="1F0F47BE" w14:textId="77777777" w:rsidTr="00546ED0">
        <w:trPr>
          <w:trHeight w:val="23"/>
          <w:jc w:val="center"/>
        </w:trPr>
        <w:tc>
          <w:tcPr>
            <w:tcW w:w="803" w:type="dxa"/>
            <w:vMerge/>
            <w:vAlign w:val="center"/>
          </w:tcPr>
          <w:p w14:paraId="5AE67ED3" w14:textId="77777777" w:rsidR="009A7E42" w:rsidRPr="00715535" w:rsidRDefault="009A7E42" w:rsidP="00BD77B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F5B61DB" w14:textId="4513557F" w:rsidR="009A7E42" w:rsidRPr="00715535" w:rsidRDefault="009A7E42" w:rsidP="00BD77B6">
            <w:pPr>
              <w:spacing w:after="0"/>
              <w:jc w:val="center"/>
              <w:rPr>
                <w:rFonts w:ascii="Times New Roman" w:eastAsia="SimSun" w:hAnsi="Times New Roman" w:cs="Times New Roman"/>
              </w:rPr>
            </w:pPr>
          </w:p>
        </w:tc>
        <w:tc>
          <w:tcPr>
            <w:tcW w:w="2589" w:type="dxa"/>
            <w:shd w:val="clear" w:color="auto" w:fill="FDE9D9" w:themeFill="accent6" w:themeFillTint="33"/>
            <w:vAlign w:val="center"/>
          </w:tcPr>
          <w:p w14:paraId="0FC5C0EA" w14:textId="46F5FA26" w:rsidR="009A7E42" w:rsidRPr="00716BD9"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 4, 0.8 (3.2)</w:t>
            </w:r>
          </w:p>
        </w:tc>
        <w:tc>
          <w:tcPr>
            <w:tcW w:w="1350" w:type="dxa"/>
            <w:shd w:val="clear" w:color="auto" w:fill="FDE9D9" w:themeFill="accent6" w:themeFillTint="33"/>
            <w:tcMar>
              <w:top w:w="15" w:type="dxa"/>
              <w:left w:w="108" w:type="dxa"/>
              <w:bottom w:w="0" w:type="dxa"/>
              <w:right w:w="108" w:type="dxa"/>
            </w:tcMar>
            <w:vAlign w:val="bottom"/>
          </w:tcPr>
          <w:p w14:paraId="308686E2" w14:textId="4926C95E" w:rsidR="009A7E42" w:rsidRPr="00715535"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10.6</w:t>
            </w:r>
          </w:p>
        </w:tc>
        <w:tc>
          <w:tcPr>
            <w:tcW w:w="1440" w:type="dxa"/>
            <w:shd w:val="clear" w:color="auto" w:fill="FDE9D9" w:themeFill="accent6" w:themeFillTint="33"/>
            <w:vAlign w:val="bottom"/>
          </w:tcPr>
          <w:p w14:paraId="33F15695" w14:textId="280ECFC8" w:rsidR="009A7E42" w:rsidRPr="00490C4A"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11.4</w:t>
            </w:r>
          </w:p>
        </w:tc>
      </w:tr>
      <w:tr w:rsidR="009A7E42" w:rsidRPr="00715535" w14:paraId="5FB50424" w14:textId="77777777" w:rsidTr="0078672D">
        <w:trPr>
          <w:trHeight w:val="23"/>
          <w:jc w:val="center"/>
        </w:trPr>
        <w:tc>
          <w:tcPr>
            <w:tcW w:w="803" w:type="dxa"/>
            <w:vMerge/>
            <w:vAlign w:val="center"/>
          </w:tcPr>
          <w:p w14:paraId="284008CF" w14:textId="77777777" w:rsidR="009A7E42" w:rsidRPr="00715535"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B9EBD4C" w14:textId="77777777" w:rsidR="009A7E42" w:rsidRDefault="009A7E42" w:rsidP="00D72F64">
            <w:pPr>
              <w:spacing w:after="0"/>
              <w:jc w:val="center"/>
              <w:rPr>
                <w:rFonts w:ascii="Times New Roman" w:eastAsia="SimSun" w:hAnsi="Times New Roman" w:cs="Times New Roman"/>
              </w:rPr>
            </w:pPr>
          </w:p>
        </w:tc>
        <w:tc>
          <w:tcPr>
            <w:tcW w:w="2589" w:type="dxa"/>
            <w:shd w:val="clear" w:color="auto" w:fill="auto"/>
            <w:vAlign w:val="center"/>
          </w:tcPr>
          <w:p w14:paraId="53D0ED1E" w14:textId="485CD168"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0.75 (3.0)</w:t>
            </w:r>
          </w:p>
        </w:tc>
        <w:tc>
          <w:tcPr>
            <w:tcW w:w="1350" w:type="dxa"/>
            <w:shd w:val="clear" w:color="auto" w:fill="auto"/>
            <w:tcMar>
              <w:top w:w="15" w:type="dxa"/>
              <w:left w:w="108" w:type="dxa"/>
              <w:bottom w:w="0" w:type="dxa"/>
              <w:right w:w="108" w:type="dxa"/>
            </w:tcMar>
            <w:vAlign w:val="bottom"/>
          </w:tcPr>
          <w:p w14:paraId="11256FF1" w14:textId="716136BA"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10.0</w:t>
            </w:r>
          </w:p>
        </w:tc>
        <w:tc>
          <w:tcPr>
            <w:tcW w:w="1440" w:type="dxa"/>
            <w:shd w:val="clear" w:color="auto" w:fill="auto"/>
            <w:vAlign w:val="bottom"/>
          </w:tcPr>
          <w:p w14:paraId="6444346F" w14:textId="571711A8"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10.7</w:t>
            </w:r>
          </w:p>
        </w:tc>
      </w:tr>
      <w:tr w:rsidR="00D72F64" w:rsidRPr="00715535" w14:paraId="610075D5" w14:textId="77777777" w:rsidTr="00402FF0">
        <w:trPr>
          <w:trHeight w:val="23"/>
          <w:jc w:val="center"/>
        </w:trPr>
        <w:tc>
          <w:tcPr>
            <w:tcW w:w="803" w:type="dxa"/>
            <w:vMerge w:val="restart"/>
            <w:vAlign w:val="center"/>
          </w:tcPr>
          <w:p w14:paraId="3E6CC739" w14:textId="77777777"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23AFFE" w14:textId="77777777" w:rsidR="00D72F64" w:rsidRDefault="00D72F64" w:rsidP="00D72F64">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p>
          <w:p w14:paraId="6A239EC1" w14:textId="77777777"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589" w:type="dxa"/>
            <w:shd w:val="clear" w:color="auto" w:fill="auto"/>
            <w:vAlign w:val="center"/>
          </w:tcPr>
          <w:p w14:paraId="738E3923" w14:textId="5E833A06"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350" w:type="dxa"/>
            <w:shd w:val="clear" w:color="auto" w:fill="auto"/>
            <w:tcMar>
              <w:top w:w="15" w:type="dxa"/>
              <w:left w:w="108" w:type="dxa"/>
              <w:bottom w:w="0" w:type="dxa"/>
              <w:right w:w="108" w:type="dxa"/>
            </w:tcMar>
            <w:vAlign w:val="bottom"/>
          </w:tcPr>
          <w:p w14:paraId="3232EA8D" w14:textId="77777777" w:rsidR="00D72F64" w:rsidRPr="00716BD9"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440" w:type="dxa"/>
            <w:shd w:val="clear" w:color="auto" w:fill="auto"/>
            <w:vAlign w:val="bottom"/>
          </w:tcPr>
          <w:p w14:paraId="665D005B" w14:textId="77777777" w:rsidR="00D72F64" w:rsidRPr="00490C4A"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D72F64" w:rsidRPr="00715535" w14:paraId="33B867FE" w14:textId="77777777" w:rsidTr="00402FF0">
        <w:trPr>
          <w:trHeight w:val="23"/>
          <w:jc w:val="center"/>
        </w:trPr>
        <w:tc>
          <w:tcPr>
            <w:tcW w:w="803" w:type="dxa"/>
            <w:vMerge/>
            <w:vAlign w:val="center"/>
          </w:tcPr>
          <w:p w14:paraId="69B55CFE" w14:textId="77777777" w:rsidR="00D72F64" w:rsidRDefault="00D72F64"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6DBD7CB3" w14:textId="77777777" w:rsidR="00D72F64" w:rsidRDefault="00D72F64" w:rsidP="00D72F64">
            <w:pPr>
              <w:spacing w:after="0"/>
              <w:jc w:val="center"/>
              <w:rPr>
                <w:rFonts w:ascii="Times New Roman" w:eastAsia="SimSun" w:hAnsi="Times New Roman" w:cs="Times New Roman"/>
              </w:rPr>
            </w:pPr>
          </w:p>
        </w:tc>
        <w:tc>
          <w:tcPr>
            <w:tcW w:w="2589" w:type="dxa"/>
            <w:shd w:val="clear" w:color="auto" w:fill="auto"/>
            <w:vAlign w:val="center"/>
          </w:tcPr>
          <w:p w14:paraId="1965C59B" w14:textId="2358B9FA"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705A9868" w14:textId="77777777" w:rsidR="00D72F64" w:rsidRPr="00716BD9"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440" w:type="dxa"/>
            <w:shd w:val="clear" w:color="auto" w:fill="auto"/>
            <w:vAlign w:val="bottom"/>
          </w:tcPr>
          <w:p w14:paraId="5E95CA76" w14:textId="77777777" w:rsidR="00D72F64" w:rsidRPr="00490C4A"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9A7E42" w:rsidRPr="00715535" w14:paraId="6FCA734A" w14:textId="77777777" w:rsidTr="002D5C0A">
        <w:trPr>
          <w:trHeight w:val="23"/>
          <w:jc w:val="center"/>
        </w:trPr>
        <w:tc>
          <w:tcPr>
            <w:tcW w:w="803" w:type="dxa"/>
            <w:vMerge/>
            <w:vAlign w:val="center"/>
          </w:tcPr>
          <w:p w14:paraId="4A95551D" w14:textId="77777777" w:rsidR="009A7E42" w:rsidRDefault="009A7E42" w:rsidP="00D72F64">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7359C995" w14:textId="77777777"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DEF1B8A" w14:textId="5697410E" w:rsidR="009A7E42" w:rsidRDefault="009A7E42" w:rsidP="00D72F64">
            <w:pPr>
              <w:spacing w:after="0"/>
              <w:jc w:val="center"/>
              <w:rPr>
                <w:rFonts w:ascii="Times New Roman" w:eastAsia="SimSun" w:hAnsi="Times New Roman" w:cs="Times New Roman"/>
                <w:b/>
                <w:bCs/>
              </w:rPr>
            </w:pPr>
            <w:r>
              <w:rPr>
                <w:rFonts w:ascii="Times New Roman" w:eastAsia="SimSun" w:hAnsi="Times New Roman" w:cs="Times New Roman"/>
              </w:rPr>
              <w:t>5MHz (12)</w:t>
            </w:r>
          </w:p>
        </w:tc>
        <w:tc>
          <w:tcPr>
            <w:tcW w:w="2589" w:type="dxa"/>
            <w:shd w:val="clear" w:color="auto" w:fill="auto"/>
            <w:vAlign w:val="center"/>
          </w:tcPr>
          <w:p w14:paraId="39006D73" w14:textId="6BA9A172"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6073B954" w14:textId="36375C69" w:rsidR="009A7E42" w:rsidRDefault="002D5C0A" w:rsidP="00D72F64">
            <w:pPr>
              <w:spacing w:after="0"/>
              <w:jc w:val="center"/>
              <w:rPr>
                <w:rFonts w:ascii="Times New Roman" w:eastAsia="SimSun" w:hAnsi="Times New Roman" w:cs="Times New Roman"/>
              </w:rPr>
            </w:pPr>
            <w:r>
              <w:rPr>
                <w:rFonts w:ascii="Times New Roman" w:eastAsia="SimSun" w:hAnsi="Times New Roman" w:cs="Times New Roman"/>
              </w:rPr>
              <w:t>12.8</w:t>
            </w:r>
          </w:p>
        </w:tc>
        <w:tc>
          <w:tcPr>
            <w:tcW w:w="1440" w:type="dxa"/>
            <w:shd w:val="clear" w:color="auto" w:fill="auto"/>
            <w:vAlign w:val="bottom"/>
          </w:tcPr>
          <w:p w14:paraId="5299C293" w14:textId="5793DFE1" w:rsidR="009A7E42" w:rsidRDefault="002D5C0A" w:rsidP="00D72F64">
            <w:pPr>
              <w:spacing w:after="0"/>
              <w:jc w:val="center"/>
              <w:rPr>
                <w:rFonts w:ascii="Times New Roman" w:eastAsia="SimSun" w:hAnsi="Times New Roman" w:cs="Times New Roman"/>
              </w:rPr>
            </w:pPr>
            <w:r>
              <w:rPr>
                <w:rFonts w:ascii="Times New Roman" w:eastAsia="SimSun" w:hAnsi="Times New Roman" w:cs="Times New Roman"/>
              </w:rPr>
              <w:t>13.7</w:t>
            </w:r>
          </w:p>
        </w:tc>
      </w:tr>
      <w:tr w:rsidR="009A7E42" w:rsidRPr="00715535" w14:paraId="2D59F103" w14:textId="77777777" w:rsidTr="00546ED0">
        <w:trPr>
          <w:trHeight w:val="23"/>
          <w:jc w:val="center"/>
        </w:trPr>
        <w:tc>
          <w:tcPr>
            <w:tcW w:w="803" w:type="dxa"/>
            <w:vMerge/>
            <w:vAlign w:val="center"/>
          </w:tcPr>
          <w:p w14:paraId="447A5317" w14:textId="77777777" w:rsidR="009A7E42"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5AED9E98" w14:textId="2FDD2A86" w:rsidR="009A7E42" w:rsidRDefault="009A7E42" w:rsidP="00D72F64">
            <w:pPr>
              <w:spacing w:after="0"/>
              <w:jc w:val="center"/>
              <w:rPr>
                <w:rFonts w:ascii="Times New Roman" w:eastAsia="SimSun" w:hAnsi="Times New Roman" w:cs="Times New Roman"/>
              </w:rPr>
            </w:pPr>
          </w:p>
        </w:tc>
        <w:tc>
          <w:tcPr>
            <w:tcW w:w="2589" w:type="dxa"/>
            <w:shd w:val="clear" w:color="auto" w:fill="FDE9D9" w:themeFill="accent6" w:themeFillTint="33"/>
            <w:vAlign w:val="center"/>
          </w:tcPr>
          <w:p w14:paraId="68EA17B1" w14:textId="4F696324"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0.8 (3.2)</w:t>
            </w:r>
          </w:p>
        </w:tc>
        <w:tc>
          <w:tcPr>
            <w:tcW w:w="1350" w:type="dxa"/>
            <w:shd w:val="clear" w:color="auto" w:fill="FDE9D9" w:themeFill="accent6" w:themeFillTint="33"/>
            <w:tcMar>
              <w:top w:w="15" w:type="dxa"/>
              <w:left w:w="108" w:type="dxa"/>
              <w:bottom w:w="0" w:type="dxa"/>
              <w:right w:w="108" w:type="dxa"/>
            </w:tcMar>
            <w:vAlign w:val="bottom"/>
          </w:tcPr>
          <w:p w14:paraId="779BBF68" w14:textId="2C1A3688"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10.3</w:t>
            </w:r>
          </w:p>
        </w:tc>
        <w:tc>
          <w:tcPr>
            <w:tcW w:w="1440" w:type="dxa"/>
            <w:shd w:val="clear" w:color="auto" w:fill="FDE9D9" w:themeFill="accent6" w:themeFillTint="33"/>
            <w:vAlign w:val="bottom"/>
          </w:tcPr>
          <w:p w14:paraId="2D0AFE61" w14:textId="61021836"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11.0</w:t>
            </w:r>
          </w:p>
        </w:tc>
      </w:tr>
      <w:tr w:rsidR="009A7E42" w:rsidRPr="00715535" w14:paraId="17890196" w14:textId="77777777" w:rsidTr="0078672D">
        <w:trPr>
          <w:trHeight w:val="23"/>
          <w:jc w:val="center"/>
        </w:trPr>
        <w:tc>
          <w:tcPr>
            <w:tcW w:w="803" w:type="dxa"/>
            <w:vMerge/>
            <w:vAlign w:val="center"/>
          </w:tcPr>
          <w:p w14:paraId="6E7FDB34" w14:textId="77777777" w:rsidR="009A7E42"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A093A70" w14:textId="77777777" w:rsidR="009A7E42" w:rsidRDefault="009A7E42" w:rsidP="00D72F64">
            <w:pPr>
              <w:spacing w:after="0"/>
              <w:jc w:val="center"/>
              <w:rPr>
                <w:rFonts w:ascii="Times New Roman" w:eastAsia="SimSun" w:hAnsi="Times New Roman" w:cs="Times New Roman"/>
              </w:rPr>
            </w:pPr>
          </w:p>
        </w:tc>
        <w:tc>
          <w:tcPr>
            <w:tcW w:w="2589" w:type="dxa"/>
            <w:shd w:val="clear" w:color="auto" w:fill="auto"/>
            <w:vAlign w:val="center"/>
          </w:tcPr>
          <w:p w14:paraId="0F13A325" w14:textId="2C7BE096"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0.75 (3.0)</w:t>
            </w:r>
          </w:p>
        </w:tc>
        <w:tc>
          <w:tcPr>
            <w:tcW w:w="1350" w:type="dxa"/>
            <w:shd w:val="clear" w:color="auto" w:fill="auto"/>
            <w:tcMar>
              <w:top w:w="15" w:type="dxa"/>
              <w:left w:w="108" w:type="dxa"/>
              <w:bottom w:w="0" w:type="dxa"/>
              <w:right w:w="108" w:type="dxa"/>
            </w:tcMar>
            <w:vAlign w:val="bottom"/>
          </w:tcPr>
          <w:p w14:paraId="7F668EB7" w14:textId="04910042"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9.6</w:t>
            </w:r>
          </w:p>
        </w:tc>
        <w:tc>
          <w:tcPr>
            <w:tcW w:w="1440" w:type="dxa"/>
            <w:shd w:val="clear" w:color="auto" w:fill="auto"/>
            <w:vAlign w:val="bottom"/>
          </w:tcPr>
          <w:p w14:paraId="1C7DFF3D" w14:textId="1B6F15AE"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10.3</w:t>
            </w:r>
          </w:p>
        </w:tc>
      </w:tr>
    </w:tbl>
    <w:p w14:paraId="2C6255FD" w14:textId="5EEE3A96" w:rsidR="005115F0" w:rsidRDefault="005115F0" w:rsidP="005115F0">
      <w:pPr>
        <w:spacing w:after="180" w:line="240" w:lineRule="auto"/>
        <w:rPr>
          <w:rFonts w:ascii="Times New Roman" w:eastAsia="Times New Roman" w:hAnsi="Times New Roman" w:cs="Times New Roman"/>
          <w:sz w:val="20"/>
          <w:szCs w:val="20"/>
          <w:lang w:val="en-GB"/>
        </w:rPr>
      </w:pPr>
      <w:bookmarkStart w:id="18" w:name="_Toc101519376"/>
      <w:r>
        <w:rPr>
          <w:rFonts w:ascii="Times New Roman" w:eastAsia="Times New Roman" w:hAnsi="Times New Roman" w:cs="Times New Roman"/>
          <w:sz w:val="20"/>
          <w:szCs w:val="20"/>
          <w:lang w:val="en-GB"/>
        </w:rPr>
        <w:t xml:space="preserve">   </w:t>
      </w:r>
    </w:p>
    <w:p w14:paraId="090048B1" w14:textId="77777777" w:rsidR="00612CBE" w:rsidRDefault="00612CBE" w:rsidP="00F36D8C">
      <w:pPr>
        <w:jc w:val="both"/>
        <w:rPr>
          <w:rFonts w:ascii="Times New Roman" w:eastAsia="SimSun" w:hAnsi="Times New Roman" w:cs="Times New Roman"/>
          <w:b/>
          <w:i/>
          <w:iCs/>
        </w:rPr>
      </w:pPr>
    </w:p>
    <w:p w14:paraId="1CE904E7" w14:textId="52358D77"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3</w:t>
      </w:r>
      <w:r w:rsidRPr="008D32E3">
        <w:rPr>
          <w:rFonts w:ascii="Times New Roman" w:eastAsia="SimSun" w:hAnsi="Times New Roman" w:cs="Times New Roman"/>
          <w:b/>
          <w:i/>
          <w:iCs/>
        </w:rPr>
        <w:t xml:space="preserve">: </w:t>
      </w:r>
    </w:p>
    <w:p w14:paraId="326DC82B" w14:textId="58DD532B"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standalone </w:t>
      </w:r>
      <w:r w:rsidR="00323E6D" w:rsidRPr="00021CF8">
        <w:rPr>
          <w:rFonts w:ascii="Times New Roman" w:eastAsia="Times New Roman" w:hAnsi="Times New Roman" w:cs="Times New Roman"/>
          <w:b/>
          <w:bCs/>
          <w:sz w:val="20"/>
          <w:szCs w:val="20"/>
          <w:lang w:val="en-GB"/>
        </w:rPr>
        <w:t>UE peak rate reduction</w:t>
      </w:r>
      <w:r w:rsidR="00E97F9C" w:rsidRPr="00021CF8">
        <w:rPr>
          <w:rFonts w:ascii="Times New Roman" w:eastAsia="Times New Roman" w:hAnsi="Times New Roman" w:cs="Times New Roman"/>
          <w:b/>
          <w:bCs/>
          <w:sz w:val="20"/>
          <w:szCs w:val="20"/>
          <w:lang w:val="en-GB"/>
        </w:rPr>
        <w:t xml:space="preserve"> scheme</w:t>
      </w:r>
      <w:r w:rsidR="00323E6D" w:rsidRPr="00021CF8">
        <w:rPr>
          <w:rFonts w:ascii="Times New Roman" w:eastAsia="Times New Roman" w:hAnsi="Times New Roman" w:cs="Times New Roman"/>
          <w:b/>
          <w:bCs/>
          <w:sz w:val="20"/>
          <w:szCs w:val="20"/>
          <w:lang w:val="en-GB"/>
        </w:rPr>
        <w:t xml:space="preserve">, </w:t>
      </w:r>
      <w:r w:rsidR="00093BE6" w:rsidRPr="00021CF8">
        <w:rPr>
          <w:rFonts w:ascii="Times New Roman" w:eastAsia="Times New Roman" w:hAnsi="Times New Roman" w:cs="Times New Roman"/>
          <w:b/>
          <w:bCs/>
          <w:sz w:val="20"/>
          <w:szCs w:val="20"/>
          <w:lang w:val="en-GB"/>
        </w:rPr>
        <w:t xml:space="preserve">relaxing </w:t>
      </w:r>
      <w:r w:rsidR="00E97F9C" w:rsidRPr="00021CF8">
        <w:rPr>
          <w:rFonts w:ascii="Times New Roman" w:eastAsia="Times New Roman" w:hAnsi="Times New Roman" w:cs="Times New Roman"/>
          <w:b/>
          <w:bCs/>
          <w:sz w:val="20"/>
          <w:szCs w:val="20"/>
          <w:lang w:val="en-GB"/>
        </w:rPr>
        <w:t>constraint (</w:t>
      </w:r>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r w:rsidR="00E97F9C" w:rsidRPr="00021CF8">
        <w:rPr>
          <w:rFonts w:ascii="Times New Roman" w:eastAsia="SimSun" w:hAnsi="Times New Roman" w:cs="Times New Roman"/>
          <w:b/>
          <w:bCs/>
          <w:sz w:val="20"/>
          <w:szCs w:val="20"/>
          <w:lang w:eastAsia="en-GB"/>
        </w:rPr>
        <w:t xml:space="preserve">) down to </w:t>
      </w:r>
      <w:r w:rsidR="005831DF" w:rsidRPr="00021CF8">
        <w:rPr>
          <w:rFonts w:ascii="Times New Roman" w:eastAsia="SimSun" w:hAnsi="Times New Roman" w:cs="Times New Roman"/>
          <w:b/>
          <w:bCs/>
          <w:sz w:val="20"/>
          <w:szCs w:val="20"/>
          <w:lang w:eastAsia="en-GB"/>
        </w:rPr>
        <w:t>1</w:t>
      </w:r>
      <w:r w:rsidR="00546ED0">
        <w:rPr>
          <w:rFonts w:ascii="Times New Roman" w:eastAsia="SimSun" w:hAnsi="Times New Roman" w:cs="Times New Roman"/>
          <w:b/>
          <w:bCs/>
          <w:sz w:val="20"/>
          <w:szCs w:val="20"/>
          <w:lang w:eastAsia="en-GB"/>
        </w:rPr>
        <w:t xml:space="preserve"> or 0.75</w:t>
      </w:r>
      <w:r w:rsidR="00E97F9C" w:rsidRPr="00021CF8">
        <w:rPr>
          <w:rFonts w:ascii="Times New Roman" w:eastAsia="SimSun" w:hAnsi="Times New Roman" w:cs="Times New Roman"/>
          <w:b/>
          <w:bCs/>
          <w:sz w:val="20"/>
          <w:szCs w:val="20"/>
          <w:lang w:eastAsia="en-GB"/>
        </w:rPr>
        <w:t xml:space="preserve"> </w:t>
      </w:r>
      <w:r w:rsidR="00093BE6" w:rsidRPr="00021CF8">
        <w:rPr>
          <w:rFonts w:ascii="Times New Roman" w:eastAsia="SimSun" w:hAnsi="Times New Roman" w:cs="Times New Roman"/>
          <w:b/>
          <w:bCs/>
          <w:sz w:val="20"/>
          <w:szCs w:val="20"/>
          <w:lang w:eastAsia="en-GB"/>
        </w:rPr>
        <w:t xml:space="preserve">meets </w:t>
      </w:r>
      <w:r w:rsidR="00E97F9C" w:rsidRPr="00021CF8">
        <w:rPr>
          <w:rFonts w:ascii="Times New Roman" w:eastAsia="SimSun" w:hAnsi="Times New Roman" w:cs="Times New Roman"/>
          <w:b/>
          <w:bCs/>
          <w:sz w:val="20"/>
          <w:szCs w:val="20"/>
          <w:lang w:eastAsia="en-GB"/>
        </w:rPr>
        <w:t>10Mbps target bitrate</w:t>
      </w:r>
      <w:r w:rsidR="00093BE6" w:rsidRPr="00021CF8">
        <w:rPr>
          <w:rFonts w:ascii="Times New Roman" w:eastAsia="SimSun" w:hAnsi="Times New Roman" w:cs="Times New Roman"/>
          <w:b/>
          <w:bCs/>
          <w:sz w:val="20"/>
          <w:szCs w:val="20"/>
          <w:lang w:eastAsia="en-GB"/>
        </w:rPr>
        <w:t xml:space="preserve"> both for UL and DL.</w:t>
      </w:r>
    </w:p>
    <w:p w14:paraId="1DFB1FF9" w14:textId="77777777" w:rsidR="001F6B7C" w:rsidRPr="00021CF8" w:rsidRDefault="00E97F9C" w:rsidP="00E97F9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w:t>
      </w:r>
      <w:r w:rsidR="006B3488" w:rsidRPr="00021CF8">
        <w:rPr>
          <w:rFonts w:ascii="Times New Roman" w:eastAsia="Times New Roman" w:hAnsi="Times New Roman" w:cs="Times New Roman"/>
          <w:b/>
          <w:bCs/>
          <w:sz w:val="20"/>
          <w:szCs w:val="20"/>
          <w:lang w:val="en-GB"/>
        </w:rPr>
        <w:t>add-on</w:t>
      </w:r>
      <w:r w:rsidRPr="00021CF8">
        <w:rPr>
          <w:rFonts w:ascii="Times New Roman" w:eastAsia="Times New Roman" w:hAnsi="Times New Roman" w:cs="Times New Roman"/>
          <w:b/>
          <w:bCs/>
          <w:sz w:val="20"/>
          <w:szCs w:val="20"/>
          <w:lang w:val="en-GB"/>
        </w:rPr>
        <w:t xml:space="preserve"> UE peak rate reduction scheme</w:t>
      </w:r>
      <w:r w:rsidR="001F6B7C" w:rsidRPr="00021CF8">
        <w:rPr>
          <w:rFonts w:ascii="Times New Roman" w:eastAsia="Times New Roman" w:hAnsi="Times New Roman" w:cs="Times New Roman"/>
          <w:b/>
          <w:bCs/>
          <w:sz w:val="20"/>
          <w:szCs w:val="20"/>
          <w:lang w:val="en-GB"/>
        </w:rPr>
        <w:t xml:space="preserve"> on top of UE baseband bandwidth reduction</w:t>
      </w:r>
      <w:r w:rsidRPr="00021CF8">
        <w:rPr>
          <w:rFonts w:ascii="Times New Roman" w:eastAsia="Times New Roman" w:hAnsi="Times New Roman" w:cs="Times New Roman"/>
          <w:b/>
          <w:bCs/>
          <w:sz w:val="20"/>
          <w:szCs w:val="20"/>
          <w:lang w:val="en-GB"/>
        </w:rPr>
        <w:t xml:space="preserve">, </w:t>
      </w:r>
    </w:p>
    <w:p w14:paraId="62F451C4" w14:textId="7130D55F" w:rsidR="00E97F9C" w:rsidRPr="00021CF8" w:rsidRDefault="003655DE" w:rsidP="001F6B7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E97F9C" w:rsidRPr="00021CF8">
        <w:rPr>
          <w:rFonts w:ascii="Times New Roman" w:eastAsia="Times New Roman" w:hAnsi="Times New Roman" w:cs="Times New Roman"/>
          <w:b/>
          <w:bCs/>
          <w:sz w:val="20"/>
          <w:szCs w:val="20"/>
          <w:lang w:val="en-GB"/>
        </w:rPr>
        <w:t>onstraint (</w:t>
      </w:r>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r w:rsidR="00E97F9C" w:rsidRPr="00021CF8">
        <w:rPr>
          <w:rFonts w:ascii="Times New Roman" w:eastAsia="SimSun" w:hAnsi="Times New Roman" w:cs="Times New Roman"/>
          <w:b/>
          <w:bCs/>
          <w:sz w:val="20"/>
          <w:szCs w:val="20"/>
          <w:lang w:eastAsia="en-GB"/>
        </w:rPr>
        <w:t xml:space="preserve">) can be relaxed down to </w:t>
      </w:r>
      <w:r w:rsidR="001F6B7C" w:rsidRPr="00021CF8">
        <w:rPr>
          <w:rFonts w:ascii="Times New Roman" w:eastAsia="SimSun" w:hAnsi="Times New Roman" w:cs="Times New Roman"/>
          <w:b/>
          <w:bCs/>
          <w:sz w:val="20"/>
          <w:szCs w:val="20"/>
          <w:lang w:eastAsia="en-GB"/>
        </w:rPr>
        <w:t>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w:t>
      </w:r>
      <w:r w:rsidR="00E97F9C" w:rsidRPr="00021CF8">
        <w:rPr>
          <w:rFonts w:ascii="Times New Roman" w:eastAsia="SimSun" w:hAnsi="Times New Roman" w:cs="Times New Roman"/>
          <w:b/>
          <w:bCs/>
          <w:sz w:val="20"/>
          <w:szCs w:val="20"/>
          <w:lang w:eastAsia="en-GB"/>
        </w:rPr>
        <w:t xml:space="preserve"> while meeting 10Mbps target bitrate</w:t>
      </w:r>
    </w:p>
    <w:p w14:paraId="0ECB39FA" w14:textId="2E479109" w:rsidR="009972B2" w:rsidRPr="008D32E3" w:rsidRDefault="009972B2" w:rsidP="009972B2">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064659">
        <w:rPr>
          <w:rFonts w:ascii="Times New Roman" w:eastAsia="SimSun" w:hAnsi="Times New Roman" w:cs="Times New Roman"/>
          <w:b/>
          <w:i/>
          <w:iCs/>
        </w:rPr>
        <w:t>5</w:t>
      </w:r>
      <w:r w:rsidRPr="008D32E3">
        <w:rPr>
          <w:rFonts w:ascii="Times New Roman" w:eastAsia="SimSun" w:hAnsi="Times New Roman" w:cs="Times New Roman"/>
          <w:b/>
          <w:i/>
          <w:iCs/>
        </w:rPr>
        <w:t xml:space="preserve">: </w:t>
      </w:r>
    </w:p>
    <w:p w14:paraId="257BDDB9" w14:textId="27C58DA7" w:rsidR="009972B2" w:rsidRPr="002132DE" w:rsidRDefault="009972B2" w:rsidP="009972B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RAN1 </w:t>
      </w:r>
      <w:r w:rsidR="00064659">
        <w:rPr>
          <w:rFonts w:ascii="Times New Roman" w:eastAsia="Times New Roman" w:hAnsi="Times New Roman" w:cs="Times New Roman"/>
          <w:b/>
          <w:bCs/>
          <w:sz w:val="20"/>
          <w:szCs w:val="20"/>
          <w:lang w:val="en-GB"/>
        </w:rPr>
        <w:t xml:space="preserve">agrees on X = 3.2 and Y = </w:t>
      </w:r>
      <w:r w:rsidR="00064659" w:rsidRPr="002132DE">
        <w:rPr>
          <w:rFonts w:ascii="Times New Roman" w:eastAsia="Times New Roman" w:hAnsi="Times New Roman" w:cs="Times New Roman"/>
          <w:b/>
          <w:bCs/>
          <w:sz w:val="20"/>
          <w:szCs w:val="20"/>
          <w:lang w:val="en-GB"/>
        </w:rPr>
        <w:t xml:space="preserve">0.75. </w:t>
      </w:r>
    </w:p>
    <w:p w14:paraId="153C3094" w14:textId="77777777" w:rsidR="00611618" w:rsidRPr="00F17642" w:rsidRDefault="00611618" w:rsidP="00F17642">
      <w:pPr>
        <w:spacing w:after="180" w:line="240" w:lineRule="auto"/>
        <w:jc w:val="both"/>
        <w:rPr>
          <w:rFonts w:ascii="Times New Roman" w:eastAsia="Times New Roman" w:hAnsi="Times New Roman" w:cs="Times New Roman"/>
          <w:b/>
          <w:bCs/>
          <w:sz w:val="20"/>
          <w:szCs w:val="20"/>
          <w:lang w:val="en-GB"/>
        </w:rPr>
      </w:pPr>
    </w:p>
    <w:p w14:paraId="744A75FD" w14:textId="1D348C60" w:rsidR="005115F0" w:rsidRPr="000766C0" w:rsidRDefault="003E4F57" w:rsidP="005115F0">
      <w:pPr>
        <w:spacing w:after="180" w:line="240" w:lineRule="auto"/>
        <w:rPr>
          <w:rFonts w:ascii="Times New Roman" w:eastAsia="Times New Roman" w:hAnsi="Times New Roman" w:cs="Times New Roman"/>
          <w:b/>
          <w:bCs/>
          <w:sz w:val="20"/>
          <w:szCs w:val="20"/>
          <w:u w:val="single"/>
          <w:lang w:val="en-GB"/>
        </w:rPr>
      </w:pPr>
      <w:r w:rsidRPr="000766C0">
        <w:rPr>
          <w:rFonts w:ascii="Times New Roman" w:eastAsia="Times New Roman" w:hAnsi="Times New Roman" w:cs="Times New Roman"/>
          <w:b/>
          <w:bCs/>
          <w:sz w:val="20"/>
          <w:szCs w:val="20"/>
          <w:u w:val="single"/>
          <w:lang w:val="en-GB"/>
        </w:rPr>
        <w:t>Spec impacts for peak rate reduction</w:t>
      </w:r>
    </w:p>
    <w:bookmarkEnd w:id="18"/>
    <w:p w14:paraId="2AB13F3F" w14:textId="5E7A9098" w:rsidR="004D4573" w:rsidRPr="00B23E1F" w:rsidRDefault="00481980" w:rsidP="00705FB0">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spec impacts </w:t>
      </w:r>
      <w:r w:rsidR="00705FB0">
        <w:rPr>
          <w:rFonts w:ascii="Times New Roman" w:eastAsia="Times New Roman" w:hAnsi="Times New Roman" w:cs="Times New Roman"/>
          <w:sz w:val="20"/>
          <w:szCs w:val="20"/>
          <w:lang w:val="en-GB"/>
        </w:rPr>
        <w:t>are</w:t>
      </w:r>
      <w:r w:rsidR="00DF2764">
        <w:rPr>
          <w:rFonts w:ascii="Times New Roman" w:eastAsia="Times New Roman" w:hAnsi="Times New Roman" w:cs="Times New Roman"/>
          <w:sz w:val="20"/>
          <w:szCs w:val="20"/>
          <w:lang w:val="en-GB"/>
        </w:rPr>
        <w:t xml:space="preserve"> expected </w:t>
      </w:r>
      <w:r>
        <w:rPr>
          <w:rFonts w:ascii="Times New Roman" w:eastAsia="Times New Roman" w:hAnsi="Times New Roman" w:cs="Times New Roman"/>
          <w:sz w:val="20"/>
          <w:szCs w:val="20"/>
          <w:lang w:val="en-GB"/>
        </w:rPr>
        <w:t>in RAN1</w:t>
      </w:r>
      <w:r w:rsidR="00B23E1F">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for introducing PR1 </w:t>
      </w:r>
      <w:r w:rsidR="00F71DA2">
        <w:rPr>
          <w:rFonts w:ascii="Times New Roman" w:eastAsia="Times New Roman" w:hAnsi="Times New Roman" w:cs="Times New Roman"/>
          <w:sz w:val="20"/>
          <w:szCs w:val="20"/>
          <w:lang w:val="en-GB"/>
        </w:rPr>
        <w:t>feature,</w:t>
      </w:r>
      <w:r w:rsidR="00DC6CCF">
        <w:rPr>
          <w:rFonts w:ascii="Times New Roman" w:eastAsia="Times New Roman" w:hAnsi="Times New Roman" w:cs="Times New Roman"/>
          <w:sz w:val="20"/>
          <w:szCs w:val="20"/>
          <w:lang w:val="en-GB"/>
        </w:rPr>
        <w:t xml:space="preserve"> </w:t>
      </w:r>
      <w:r w:rsidR="00A50BB2">
        <w:rPr>
          <w:rFonts w:ascii="Times New Roman" w:eastAsia="Times New Roman" w:hAnsi="Times New Roman" w:cs="Times New Roman"/>
          <w:sz w:val="20"/>
          <w:szCs w:val="20"/>
          <w:lang w:val="en-GB"/>
        </w:rPr>
        <w:t>and</w:t>
      </w:r>
      <w:r w:rsidR="00B23E1F">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corresponding </w:t>
      </w:r>
      <w:r w:rsidR="00DF2764">
        <w:rPr>
          <w:rFonts w:ascii="Times New Roman" w:eastAsia="Times New Roman" w:hAnsi="Times New Roman" w:cs="Times New Roman"/>
          <w:sz w:val="20"/>
          <w:szCs w:val="20"/>
          <w:lang w:val="en-GB"/>
        </w:rPr>
        <w:t xml:space="preserve">impacts will be </w:t>
      </w:r>
      <w:r w:rsidR="00B23E1F">
        <w:rPr>
          <w:rFonts w:ascii="Times New Roman" w:eastAsia="Times New Roman" w:hAnsi="Times New Roman" w:cs="Times New Roman"/>
          <w:sz w:val="20"/>
          <w:szCs w:val="20"/>
          <w:lang w:val="en-GB"/>
        </w:rPr>
        <w:t>o</w:t>
      </w:r>
      <w:r>
        <w:rPr>
          <w:rFonts w:ascii="Times New Roman" w:eastAsia="Times New Roman" w:hAnsi="Times New Roman" w:cs="Times New Roman"/>
          <w:sz w:val="20"/>
          <w:szCs w:val="20"/>
          <w:lang w:val="en-GB"/>
        </w:rPr>
        <w:t>nly in</w:t>
      </w:r>
      <w:r w:rsidR="00DC6CCF">
        <w:rPr>
          <w:rFonts w:ascii="Times New Roman" w:eastAsia="Times New Roman" w:hAnsi="Times New Roman" w:cs="Times New Roman"/>
          <w:sz w:val="20"/>
          <w:szCs w:val="20"/>
          <w:lang w:val="en-GB"/>
        </w:rPr>
        <w:t xml:space="preserve"> RAN2 spec,</w:t>
      </w:r>
      <w:r>
        <w:rPr>
          <w:rFonts w:ascii="Times New Roman" w:eastAsia="Times New Roman" w:hAnsi="Times New Roman" w:cs="Times New Roman"/>
          <w:sz w:val="20"/>
          <w:szCs w:val="20"/>
          <w:lang w:val="en-GB"/>
        </w:rPr>
        <w:t xml:space="preserve"> 38.306.</w:t>
      </w:r>
      <w:r w:rsidR="00063057">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RAN1 is proposed to determined X, Y first and </w:t>
      </w:r>
      <w:r w:rsidR="006541B3">
        <w:rPr>
          <w:rFonts w:ascii="Times New Roman" w:eastAsia="Times New Roman" w:hAnsi="Times New Roman" w:cs="Times New Roman"/>
          <w:sz w:val="20"/>
          <w:szCs w:val="20"/>
          <w:lang w:val="en-GB"/>
        </w:rPr>
        <w:t xml:space="preserve">provide </w:t>
      </w:r>
      <w:r w:rsidR="00DC6CCF">
        <w:rPr>
          <w:rFonts w:ascii="Times New Roman" w:eastAsia="Times New Roman" w:hAnsi="Times New Roman" w:cs="Times New Roman"/>
          <w:sz w:val="20"/>
          <w:szCs w:val="20"/>
          <w:lang w:val="en-GB"/>
        </w:rPr>
        <w:t>those two</w:t>
      </w:r>
      <w:r w:rsidR="006541B3">
        <w:rPr>
          <w:rFonts w:ascii="Times New Roman" w:eastAsia="Times New Roman" w:hAnsi="Times New Roman" w:cs="Times New Roman"/>
          <w:sz w:val="20"/>
          <w:szCs w:val="20"/>
          <w:lang w:val="en-GB"/>
        </w:rPr>
        <w:t xml:space="preserve"> values to RAN2</w:t>
      </w:r>
      <w:r w:rsidR="00705FB0">
        <w:rPr>
          <w:rFonts w:ascii="Times New Roman" w:eastAsia="Times New Roman" w:hAnsi="Times New Roman" w:cs="Times New Roman"/>
          <w:sz w:val="20"/>
          <w:szCs w:val="20"/>
          <w:lang w:val="en-GB"/>
        </w:rPr>
        <w:t xml:space="preserve">, where 38.306 </w:t>
      </w:r>
      <w:r w:rsidR="00F71DA2">
        <w:rPr>
          <w:rFonts w:ascii="Times New Roman" w:eastAsia="Times New Roman" w:hAnsi="Times New Roman" w:cs="Times New Roman"/>
          <w:sz w:val="20"/>
          <w:szCs w:val="20"/>
          <w:lang w:val="en-GB"/>
        </w:rPr>
        <w:t>will need</w:t>
      </w:r>
      <w:r w:rsidR="00705FB0">
        <w:rPr>
          <w:rFonts w:ascii="Times New Roman" w:eastAsia="Times New Roman" w:hAnsi="Times New Roman" w:cs="Times New Roman"/>
          <w:sz w:val="20"/>
          <w:szCs w:val="20"/>
          <w:lang w:val="en-GB"/>
        </w:rPr>
        <w:t xml:space="preserve"> to be updated accordingly.</w:t>
      </w:r>
    </w:p>
    <w:p w14:paraId="74EE5352" w14:textId="2A4929E8"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4</w:t>
      </w:r>
      <w:r w:rsidRPr="008D32E3">
        <w:rPr>
          <w:rFonts w:ascii="Times New Roman" w:eastAsia="SimSun" w:hAnsi="Times New Roman" w:cs="Times New Roman"/>
          <w:b/>
          <w:i/>
          <w:iCs/>
        </w:rPr>
        <w:t xml:space="preserve">: </w:t>
      </w:r>
    </w:p>
    <w:p w14:paraId="75FF6467" w14:textId="780BE576"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There </w:t>
      </w:r>
      <w:r w:rsidR="00E473D6" w:rsidRPr="00021CF8">
        <w:rPr>
          <w:rFonts w:ascii="Times New Roman" w:eastAsia="Times New Roman" w:hAnsi="Times New Roman" w:cs="Times New Roman"/>
          <w:b/>
          <w:bCs/>
          <w:sz w:val="20"/>
          <w:szCs w:val="20"/>
          <w:lang w:val="en-GB"/>
        </w:rPr>
        <w:t>is</w:t>
      </w:r>
      <w:r w:rsidRPr="00021CF8">
        <w:rPr>
          <w:rFonts w:ascii="Times New Roman" w:eastAsia="Times New Roman" w:hAnsi="Times New Roman" w:cs="Times New Roman"/>
          <w:b/>
          <w:bCs/>
          <w:sz w:val="20"/>
          <w:szCs w:val="20"/>
          <w:lang w:val="en-GB"/>
        </w:rPr>
        <w:t xml:space="preserve"> no RAN1 spec impact for UE peak rate reduction.</w:t>
      </w:r>
    </w:p>
    <w:p w14:paraId="771F2C9D" w14:textId="59295DB6" w:rsidR="00F36D8C" w:rsidRPr="008D32E3" w:rsidRDefault="00F36D8C" w:rsidP="00F36D8C">
      <w:pPr>
        <w:jc w:val="both"/>
        <w:rPr>
          <w:rFonts w:ascii="Times New Roman" w:eastAsia="SimSun" w:hAnsi="Times New Roman" w:cs="Times New Roman"/>
          <w:b/>
          <w:i/>
          <w:iCs/>
        </w:rPr>
      </w:pPr>
      <w:r>
        <w:rPr>
          <w:rFonts w:ascii="Times New Roman" w:eastAsia="SimSun" w:hAnsi="Times New Roman" w:cs="Times New Roman"/>
          <w:b/>
          <w:i/>
          <w:iCs/>
        </w:rPr>
        <w:t>Proposal</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6</w:t>
      </w:r>
      <w:r w:rsidRPr="008D32E3">
        <w:rPr>
          <w:rFonts w:ascii="Times New Roman" w:eastAsia="SimSun" w:hAnsi="Times New Roman" w:cs="Times New Roman"/>
          <w:b/>
          <w:i/>
          <w:iCs/>
        </w:rPr>
        <w:t xml:space="preserve">: </w:t>
      </w:r>
    </w:p>
    <w:p w14:paraId="01FF8843" w14:textId="3D31B161" w:rsidR="00F36D8C" w:rsidRPr="00021CF8" w:rsidRDefault="00A21A41"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Send LS to RAN2 including </w:t>
      </w:r>
      <w:r w:rsidR="00386D75">
        <w:rPr>
          <w:rFonts w:ascii="Times New Roman" w:eastAsia="Times New Roman" w:hAnsi="Times New Roman" w:cs="Times New Roman"/>
          <w:b/>
          <w:bCs/>
          <w:sz w:val="20"/>
          <w:szCs w:val="20"/>
          <w:lang w:val="en-GB"/>
        </w:rPr>
        <w:t>X</w:t>
      </w:r>
      <w:r w:rsidR="00F71DA2">
        <w:rPr>
          <w:rFonts w:ascii="Times New Roman" w:eastAsia="Times New Roman" w:hAnsi="Times New Roman" w:cs="Times New Roman"/>
          <w:b/>
          <w:bCs/>
          <w:sz w:val="20"/>
          <w:szCs w:val="20"/>
          <w:lang w:val="en-GB"/>
        </w:rPr>
        <w:t xml:space="preserve"> and</w:t>
      </w:r>
      <w:r w:rsidR="00386D75">
        <w:rPr>
          <w:rFonts w:ascii="Times New Roman" w:eastAsia="Times New Roman" w:hAnsi="Times New Roman" w:cs="Times New Roman"/>
          <w:b/>
          <w:bCs/>
          <w:sz w:val="20"/>
          <w:szCs w:val="20"/>
          <w:lang w:val="en-GB"/>
        </w:rPr>
        <w:t xml:space="preserve"> Y values</w:t>
      </w:r>
      <w:r w:rsidR="00323E6D" w:rsidRPr="00021CF8">
        <w:rPr>
          <w:rFonts w:ascii="Times New Roman" w:eastAsia="Times New Roman" w:hAnsi="Times New Roman" w:cs="Times New Roman"/>
          <w:b/>
          <w:bCs/>
          <w:sz w:val="20"/>
          <w:szCs w:val="20"/>
          <w:lang w:val="en-GB"/>
        </w:rPr>
        <w:t xml:space="preserve"> for </w:t>
      </w:r>
      <w:r w:rsidR="00705FB0">
        <w:rPr>
          <w:rFonts w:ascii="Times New Roman" w:eastAsia="Times New Roman" w:hAnsi="Times New Roman" w:cs="Times New Roman"/>
          <w:b/>
          <w:bCs/>
          <w:sz w:val="20"/>
          <w:szCs w:val="20"/>
          <w:lang w:val="en-GB"/>
        </w:rPr>
        <w:t>required</w:t>
      </w:r>
      <w:r w:rsidR="009E454A" w:rsidRPr="00021CF8">
        <w:rPr>
          <w:rFonts w:ascii="Times New Roman" w:eastAsia="Times New Roman" w:hAnsi="Times New Roman" w:cs="Times New Roman"/>
          <w:b/>
          <w:bCs/>
          <w:sz w:val="20"/>
          <w:szCs w:val="20"/>
          <w:lang w:val="en-GB"/>
        </w:rPr>
        <w:t xml:space="preserve"> change of the </w:t>
      </w:r>
      <w:r w:rsidR="00F71DA2">
        <w:rPr>
          <w:rFonts w:ascii="Times New Roman" w:eastAsia="Times New Roman" w:hAnsi="Times New Roman" w:cs="Times New Roman"/>
          <w:b/>
          <w:bCs/>
          <w:sz w:val="20"/>
          <w:szCs w:val="20"/>
          <w:lang w:val="en-GB"/>
        </w:rPr>
        <w:t xml:space="preserve">corresponding </w:t>
      </w:r>
      <w:r w:rsidR="009E454A" w:rsidRPr="00021CF8">
        <w:rPr>
          <w:rFonts w:ascii="Times New Roman" w:eastAsia="Times New Roman" w:hAnsi="Times New Roman" w:cs="Times New Roman"/>
          <w:b/>
          <w:bCs/>
          <w:sz w:val="20"/>
          <w:szCs w:val="20"/>
          <w:lang w:val="en-GB"/>
        </w:rPr>
        <w:t>spec (38.306)</w:t>
      </w:r>
    </w:p>
    <w:p w14:paraId="47F398B3" w14:textId="77777777" w:rsidR="007A0CF2" w:rsidRPr="00021CF8" w:rsidRDefault="007A0CF2" w:rsidP="007A0CF2">
      <w:pPr>
        <w:pStyle w:val="ListParagraph"/>
        <w:spacing w:after="180" w:line="240" w:lineRule="auto"/>
        <w:jc w:val="both"/>
        <w:rPr>
          <w:rFonts w:ascii="Times New Roman" w:eastAsia="Times New Roman" w:hAnsi="Times New Roman" w:cs="Times New Roman"/>
          <w:b/>
          <w:bCs/>
          <w:sz w:val="20"/>
          <w:szCs w:val="20"/>
          <w:lang w:val="en-GB"/>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5B5B4340" w14:textId="09054782" w:rsidR="00E96CDF"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2A94F835" w14:textId="77777777" w:rsidR="00B02E2C" w:rsidRDefault="00B02E2C" w:rsidP="00FE222D">
      <w:pPr>
        <w:rPr>
          <w:rFonts w:ascii="Times New Roman" w:eastAsia="Malgun Gothic" w:hAnsi="Times New Roman" w:cs="Batang"/>
        </w:rPr>
      </w:pPr>
    </w:p>
    <w:p w14:paraId="35E60729" w14:textId="57EBB5B4" w:rsidR="005C046D" w:rsidRPr="005C046D" w:rsidRDefault="00905E7A" w:rsidP="005C046D">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UE baseband bandwidth reduction scheme (BW3</w:t>
      </w:r>
      <w:r w:rsidR="002213B0">
        <w:rPr>
          <w:rFonts w:ascii="Times New Roman" w:eastAsia="Malgun Gothic" w:hAnsi="Times New Roman" w:cs="Batang"/>
          <w:b/>
          <w:bCs/>
          <w:sz w:val="20"/>
          <w:szCs w:val="20"/>
          <w:u w:val="single"/>
        </w:rPr>
        <w:t>/PR3</w:t>
      </w:r>
      <w:r w:rsidRPr="00E70E27">
        <w:rPr>
          <w:rFonts w:ascii="Times New Roman" w:eastAsia="Malgun Gothic" w:hAnsi="Times New Roman" w:cs="Batang"/>
          <w:b/>
          <w:bCs/>
          <w:sz w:val="20"/>
          <w:szCs w:val="20"/>
          <w:u w:val="single"/>
        </w:rPr>
        <w:t>):</w:t>
      </w:r>
    </w:p>
    <w:p w14:paraId="0D3E4476"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Observation 1:</w:t>
      </w:r>
    </w:p>
    <w:p w14:paraId="28D5100D" w14:textId="77777777" w:rsidR="008C472F"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7 OFDM symbols</w:t>
      </w:r>
      <w:r>
        <w:rPr>
          <w:rFonts w:ascii="Times New Roman" w:eastAsia="Times New Roman" w:hAnsi="Times New Roman" w:cs="Times New Roman"/>
          <w:b/>
          <w:bCs/>
          <w:sz w:val="20"/>
          <w:szCs w:val="20"/>
          <w:lang w:val="en-GB"/>
        </w:rPr>
        <w:t xml:space="preserve"> are sufficient to process RAR PDSCH BW of 20MHz</w:t>
      </w:r>
      <w:r w:rsidRPr="00C0742E">
        <w:rPr>
          <w:rFonts w:ascii="Times New Roman" w:eastAsia="Times New Roman" w:hAnsi="Times New Roman" w:cs="Times New Roman"/>
          <w:b/>
          <w:bCs/>
          <w:sz w:val="20"/>
          <w:szCs w:val="20"/>
          <w:lang w:val="en-GB"/>
        </w:rPr>
        <w:t>, (0.5 msec for 15KHz SCS, 0.25 msec for 30KHz SCS)</w:t>
      </w:r>
    </w:p>
    <w:p w14:paraId="4437F5F4" w14:textId="31E37AFE" w:rsidR="00D30F15" w:rsidRPr="00C0742E" w:rsidRDefault="00D30F15" w:rsidP="00D30F15">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If other candidate (1 slot or 2 slots) is chosen for X, there is severe Msg3 scheduling restriction.</w:t>
      </w:r>
    </w:p>
    <w:p w14:paraId="11491A4A"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Proposal 1:</w:t>
      </w:r>
    </w:p>
    <w:p w14:paraId="3C82498C" w14:textId="77777777" w:rsidR="008C472F" w:rsidRPr="00C0742E"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X</w:t>
      </w:r>
      <w:r w:rsidRPr="00C0742E">
        <w:rPr>
          <w:rFonts w:ascii="Times New Roman" w:eastAsia="Times New Roman" w:hAnsi="Times New Roman" w:cs="Times New Roman"/>
          <w:b/>
          <w:bCs/>
          <w:sz w:val="20"/>
          <w:szCs w:val="20"/>
          <w:lang w:val="en-GB"/>
        </w:rPr>
        <w:t xml:space="preserve"> is </w:t>
      </w:r>
      <w:r>
        <w:rPr>
          <w:rFonts w:ascii="Times New Roman" w:eastAsia="Times New Roman" w:hAnsi="Times New Roman" w:cs="Times New Roman"/>
          <w:b/>
          <w:bCs/>
          <w:sz w:val="20"/>
          <w:szCs w:val="20"/>
          <w:lang w:val="en-GB"/>
        </w:rPr>
        <w:t xml:space="preserve">down-selected as </w:t>
      </w:r>
      <w:r w:rsidRPr="00C0742E">
        <w:rPr>
          <w:rFonts w:ascii="Times New Roman" w:eastAsia="Times New Roman" w:hAnsi="Times New Roman" w:cs="Times New Roman"/>
          <w:b/>
          <w:bCs/>
          <w:sz w:val="20"/>
          <w:szCs w:val="20"/>
          <w:lang w:val="en-GB"/>
        </w:rPr>
        <w:t>0.5</w:t>
      </w:r>
      <w:r>
        <w:rPr>
          <w:rFonts w:ascii="Times New Roman" w:eastAsia="Times New Roman" w:hAnsi="Times New Roman" w:cs="Times New Roman"/>
          <w:b/>
          <w:bCs/>
          <w:sz w:val="20"/>
          <w:szCs w:val="20"/>
          <w:lang w:val="en-GB"/>
        </w:rPr>
        <w:t>/0.25</w:t>
      </w:r>
      <w:r w:rsidRPr="00C0742E">
        <w:rPr>
          <w:rFonts w:ascii="Times New Roman" w:eastAsia="Times New Roman" w:hAnsi="Times New Roman" w:cs="Times New Roman"/>
          <w:b/>
          <w:bCs/>
          <w:sz w:val="20"/>
          <w:szCs w:val="20"/>
          <w:lang w:val="en-GB"/>
        </w:rPr>
        <w:t xml:space="preserve"> msec for 15</w:t>
      </w:r>
      <w:r>
        <w:rPr>
          <w:rFonts w:ascii="Times New Roman" w:eastAsia="Times New Roman" w:hAnsi="Times New Roman" w:cs="Times New Roman"/>
          <w:b/>
          <w:bCs/>
          <w:sz w:val="20"/>
          <w:szCs w:val="20"/>
          <w:lang w:val="en-GB"/>
        </w:rPr>
        <w:t>/</w:t>
      </w:r>
      <w:r w:rsidRPr="00C0742E">
        <w:rPr>
          <w:rFonts w:ascii="Times New Roman" w:eastAsia="Times New Roman" w:hAnsi="Times New Roman" w:cs="Times New Roman"/>
          <w:b/>
          <w:bCs/>
          <w:sz w:val="20"/>
          <w:szCs w:val="20"/>
          <w:lang w:val="en-GB"/>
        </w:rPr>
        <w:t>30KHz SCS</w:t>
      </w:r>
    </w:p>
    <w:p w14:paraId="6D4C5054" w14:textId="77777777" w:rsidR="008C472F"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Same level of timeline relaxation is also applied to the following cases</w:t>
      </w:r>
    </w:p>
    <w:p w14:paraId="23B2A9DE" w14:textId="36A35972"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fallbackRAR and transmission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3 (2-step RACH)</w:t>
      </w:r>
    </w:p>
    <w:p w14:paraId="182B6D29" w14:textId="77777777"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successRAR and transmission of corresponding HARQ-ACK (2-step RACH)</w:t>
      </w:r>
    </w:p>
    <w:p w14:paraId="55078A9F" w14:textId="77777777"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PDSCH in which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1D5DCF9A" w14:textId="77777777"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629D4643" w14:textId="77777777" w:rsidR="008C472F" w:rsidRPr="008D32E3" w:rsidRDefault="008C472F" w:rsidP="008C472F">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469D636A" w14:textId="4BA5BA56" w:rsidR="008C472F" w:rsidRDefault="008835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w:t>
      </w:r>
      <w:r w:rsidR="008C472F">
        <w:rPr>
          <w:rFonts w:ascii="Times New Roman" w:eastAsia="Times New Roman" w:hAnsi="Times New Roman" w:cs="Times New Roman"/>
          <w:b/>
          <w:bCs/>
          <w:sz w:val="20"/>
          <w:szCs w:val="20"/>
          <w:lang w:val="en-GB"/>
        </w:rPr>
        <w:t xml:space="preserve">1 based early indication </w:t>
      </w:r>
    </w:p>
    <w:p w14:paraId="1EFBA2A4" w14:textId="6415E54B"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2 and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3. </w:t>
      </w:r>
    </w:p>
    <w:p w14:paraId="369B2BD8" w14:textId="2502B18C"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Introduction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1 based early indication gives configuration flexibility to the NW</w:t>
      </w:r>
    </w:p>
    <w:p w14:paraId="79EDD522" w14:textId="14F615BF"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it is introduced, the configuration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1 based early indication is up to NW. </w:t>
      </w:r>
    </w:p>
    <w:p w14:paraId="3416671F" w14:textId="77777777"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This can allow NW to distinguish between Rel-18 eRedCap UEs and all other UEs</w:t>
      </w:r>
    </w:p>
    <w:p w14:paraId="2739F93E" w14:textId="77777777" w:rsidR="00322814" w:rsidRPr="008D32E3" w:rsidRDefault="00322814" w:rsidP="00322814">
      <w:pPr>
        <w:jc w:val="both"/>
        <w:rPr>
          <w:rFonts w:ascii="Times New Roman" w:eastAsia="SimSun" w:hAnsi="Times New Roman" w:cs="Times New Roman"/>
          <w:b/>
          <w:i/>
          <w:iCs/>
        </w:rPr>
      </w:pPr>
      <w:r>
        <w:rPr>
          <w:rFonts w:ascii="Times New Roman" w:eastAsia="SimSun" w:hAnsi="Times New Roman" w:cs="Times New Roman"/>
          <w:b/>
          <w:i/>
          <w:iCs/>
        </w:rPr>
        <w:t>Proposal 2</w:t>
      </w:r>
      <w:r w:rsidRPr="008D32E3">
        <w:rPr>
          <w:rFonts w:ascii="Times New Roman" w:eastAsia="SimSun" w:hAnsi="Times New Roman" w:cs="Times New Roman"/>
          <w:b/>
          <w:i/>
          <w:iCs/>
        </w:rPr>
        <w:t xml:space="preserve">: </w:t>
      </w:r>
    </w:p>
    <w:p w14:paraId="761B9503" w14:textId="77777777" w:rsidR="00322814" w:rsidRDefault="00322814" w:rsidP="00322814">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Msg1 based separate early indication is supported</w:t>
      </w:r>
    </w:p>
    <w:p w14:paraId="1B309DF6" w14:textId="77777777" w:rsidR="00322814" w:rsidRPr="00021CF8" w:rsidRDefault="00322814" w:rsidP="00322814">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 configuration is same as what we have in Rel-17 RedCap</w:t>
      </w:r>
    </w:p>
    <w:p w14:paraId="3328A23C" w14:textId="77777777" w:rsidR="00322814" w:rsidRDefault="00322814" w:rsidP="00322814">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9A1A3D">
        <w:rPr>
          <w:rFonts w:ascii="Times New Roman" w:eastAsia="Times New Roman" w:hAnsi="Times New Roman" w:cs="Times New Roman"/>
          <w:b/>
          <w:bCs/>
          <w:sz w:val="20"/>
          <w:szCs w:val="20"/>
          <w:lang w:val="en-GB"/>
        </w:rPr>
        <w:t>If not configured, Rel-18 eRedCap UE follows configuration for Rel-17 RedCap UE</w:t>
      </w:r>
    </w:p>
    <w:p w14:paraId="6E4F8D1F"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Proposal 3:</w:t>
      </w:r>
    </w:p>
    <w:p w14:paraId="7CE5E162" w14:textId="77777777" w:rsidR="008C472F"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No additional UE behaviour or relaxation of the requirement is needed for simultaneous reception of one unicast PDSCH and one broadcast PDSCH</w:t>
      </w:r>
    </w:p>
    <w:p w14:paraId="29BC777C"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Proposal 4:</w:t>
      </w:r>
    </w:p>
    <w:p w14:paraId="3E40A88A" w14:textId="77777777" w:rsidR="008C472F" w:rsidRPr="008E626D"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8E626D">
        <w:rPr>
          <w:rFonts w:ascii="Times New Roman" w:eastAsia="Times New Roman" w:hAnsi="Times New Roman" w:cs="Times New Roman"/>
          <w:b/>
          <w:bCs/>
          <w:sz w:val="20"/>
          <w:szCs w:val="20"/>
          <w:lang w:val="en-GB"/>
        </w:rPr>
        <w:t>Allow the scheduling of MsgB PDSCH to be larger than 5 MHz (as in legacy operation)</w:t>
      </w:r>
    </w:p>
    <w:p w14:paraId="6EB5A58F" w14:textId="77777777" w:rsidR="008C472F" w:rsidRDefault="008C472F" w:rsidP="00905E7A">
      <w:pPr>
        <w:rPr>
          <w:rFonts w:ascii="Times New Roman" w:eastAsia="Malgun Gothic" w:hAnsi="Times New Roman" w:cs="Batang"/>
          <w:b/>
          <w:bCs/>
          <w:sz w:val="20"/>
          <w:szCs w:val="20"/>
          <w:u w:val="single"/>
        </w:rPr>
      </w:pPr>
    </w:p>
    <w:p w14:paraId="1E27738D" w14:textId="1471D99A" w:rsidR="00905E7A" w:rsidRPr="00E70E27" w:rsidRDefault="00905E7A" w:rsidP="00905E7A">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further UE peak rate reduction scheme (PR1):</w:t>
      </w:r>
    </w:p>
    <w:p w14:paraId="70CBAD7E" w14:textId="77777777" w:rsidR="008C472F" w:rsidRPr="008D32E3" w:rsidRDefault="008C472F" w:rsidP="008C472F">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3</w:t>
      </w:r>
      <w:r w:rsidRPr="008D32E3">
        <w:rPr>
          <w:rFonts w:ascii="Times New Roman" w:eastAsia="SimSun" w:hAnsi="Times New Roman" w:cs="Times New Roman"/>
          <w:b/>
          <w:i/>
          <w:iCs/>
        </w:rPr>
        <w:t xml:space="preserve">: </w:t>
      </w:r>
    </w:p>
    <w:p w14:paraId="50CBBCA0"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lastRenderedPageBreak/>
        <w:t>For standalone UE peak rate reduction scheme, relaxing constraint (</w:t>
      </w:r>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r w:rsidRPr="00021CF8">
        <w:rPr>
          <w:rFonts w:ascii="Times New Roman" w:eastAsia="SimSun" w:hAnsi="Times New Roman" w:cs="Times New Roman"/>
          <w:b/>
          <w:bCs/>
          <w:sz w:val="20"/>
          <w:szCs w:val="20"/>
          <w:lang w:eastAsia="en-GB"/>
        </w:rPr>
        <w:t>) down to 1</w:t>
      </w:r>
      <w:r>
        <w:rPr>
          <w:rFonts w:ascii="Times New Roman" w:eastAsia="SimSun" w:hAnsi="Times New Roman" w:cs="Times New Roman"/>
          <w:b/>
          <w:bCs/>
          <w:sz w:val="20"/>
          <w:szCs w:val="20"/>
          <w:lang w:eastAsia="en-GB"/>
        </w:rPr>
        <w:t xml:space="preserve"> or 0.75</w:t>
      </w:r>
      <w:r w:rsidRPr="00021CF8">
        <w:rPr>
          <w:rFonts w:ascii="Times New Roman" w:eastAsia="SimSun" w:hAnsi="Times New Roman" w:cs="Times New Roman"/>
          <w:b/>
          <w:bCs/>
          <w:sz w:val="20"/>
          <w:szCs w:val="20"/>
          <w:lang w:eastAsia="en-GB"/>
        </w:rPr>
        <w:t xml:space="preserve"> meets 10Mbps target bitrate both for UL and DL.</w:t>
      </w:r>
    </w:p>
    <w:p w14:paraId="331017B9"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add-on UE peak rate reduction scheme on top of UE baseband bandwidth reduction, </w:t>
      </w:r>
    </w:p>
    <w:p w14:paraId="0B6AE6A2" w14:textId="77777777" w:rsidR="008C472F" w:rsidRPr="00021CF8"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Pr="00021CF8">
        <w:rPr>
          <w:rFonts w:ascii="Times New Roman" w:eastAsia="Times New Roman" w:hAnsi="Times New Roman" w:cs="Times New Roman"/>
          <w:b/>
          <w:bCs/>
          <w:sz w:val="20"/>
          <w:szCs w:val="20"/>
          <w:lang w:val="en-GB"/>
        </w:rPr>
        <w:t>onstraint (</w:t>
      </w:r>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r w:rsidRPr="00021CF8">
        <w:rPr>
          <w:rFonts w:ascii="Times New Roman" w:eastAsia="SimSun" w:hAnsi="Times New Roman" w:cs="Times New Roman"/>
          <w:b/>
          <w:bCs/>
          <w:sz w:val="20"/>
          <w:szCs w:val="20"/>
          <w:lang w:eastAsia="en-GB"/>
        </w:rPr>
        <w:t>) can be relaxed down to 3.2 while meeting 10Mbps target bitrate</w:t>
      </w:r>
    </w:p>
    <w:p w14:paraId="1F1E80D6" w14:textId="77777777" w:rsidR="008C472F" w:rsidRPr="008D32E3" w:rsidRDefault="008C472F" w:rsidP="008C472F">
      <w:pPr>
        <w:jc w:val="both"/>
        <w:rPr>
          <w:rFonts w:ascii="Times New Roman" w:eastAsia="SimSun" w:hAnsi="Times New Roman" w:cs="Times New Roman"/>
          <w:b/>
          <w:i/>
          <w:iCs/>
        </w:rPr>
      </w:pPr>
      <w:r>
        <w:rPr>
          <w:rFonts w:ascii="Times New Roman" w:eastAsia="SimSun" w:hAnsi="Times New Roman" w:cs="Times New Roman"/>
          <w:b/>
          <w:i/>
          <w:iCs/>
        </w:rPr>
        <w:t>Proposal 5</w:t>
      </w:r>
      <w:r w:rsidRPr="008D32E3">
        <w:rPr>
          <w:rFonts w:ascii="Times New Roman" w:eastAsia="SimSun" w:hAnsi="Times New Roman" w:cs="Times New Roman"/>
          <w:b/>
          <w:i/>
          <w:iCs/>
        </w:rPr>
        <w:t xml:space="preserve">: </w:t>
      </w:r>
    </w:p>
    <w:p w14:paraId="70415D1E" w14:textId="77777777" w:rsidR="008C472F" w:rsidRPr="002132DE"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RAN1 agrees on X = 3.2 and Y = </w:t>
      </w:r>
      <w:r w:rsidRPr="002132DE">
        <w:rPr>
          <w:rFonts w:ascii="Times New Roman" w:eastAsia="Times New Roman" w:hAnsi="Times New Roman" w:cs="Times New Roman"/>
          <w:b/>
          <w:bCs/>
          <w:sz w:val="20"/>
          <w:szCs w:val="20"/>
          <w:lang w:val="en-GB"/>
        </w:rPr>
        <w:t xml:space="preserve">0.75. </w:t>
      </w:r>
    </w:p>
    <w:p w14:paraId="3767D935" w14:textId="77777777" w:rsidR="008C472F" w:rsidRPr="008D32E3" w:rsidRDefault="008C472F" w:rsidP="008C472F">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4</w:t>
      </w:r>
      <w:r w:rsidRPr="008D32E3">
        <w:rPr>
          <w:rFonts w:ascii="Times New Roman" w:eastAsia="SimSun" w:hAnsi="Times New Roman" w:cs="Times New Roman"/>
          <w:b/>
          <w:i/>
          <w:iCs/>
        </w:rPr>
        <w:t xml:space="preserve">: </w:t>
      </w:r>
    </w:p>
    <w:p w14:paraId="2604935B"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There is no RAN1 spec impact for UE peak rate reduction.</w:t>
      </w:r>
    </w:p>
    <w:p w14:paraId="1895E061" w14:textId="77777777" w:rsidR="008C472F" w:rsidRPr="008D32E3" w:rsidRDefault="008C472F" w:rsidP="008C472F">
      <w:pPr>
        <w:jc w:val="both"/>
        <w:rPr>
          <w:rFonts w:ascii="Times New Roman" w:eastAsia="SimSun" w:hAnsi="Times New Roman" w:cs="Times New Roman"/>
          <w:b/>
          <w:i/>
          <w:iCs/>
        </w:rPr>
      </w:pPr>
      <w:r>
        <w:rPr>
          <w:rFonts w:ascii="Times New Roman" w:eastAsia="SimSun" w:hAnsi="Times New Roman" w:cs="Times New Roman"/>
          <w:b/>
          <w:i/>
          <w:iCs/>
        </w:rPr>
        <w:t>Proposal 6</w:t>
      </w:r>
      <w:r w:rsidRPr="008D32E3">
        <w:rPr>
          <w:rFonts w:ascii="Times New Roman" w:eastAsia="SimSun" w:hAnsi="Times New Roman" w:cs="Times New Roman"/>
          <w:b/>
          <w:i/>
          <w:iCs/>
        </w:rPr>
        <w:t xml:space="preserve">: </w:t>
      </w:r>
    </w:p>
    <w:p w14:paraId="48CDA64E"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Send LS to RAN2 including X and Y values</w:t>
      </w:r>
      <w:r w:rsidRPr="00021CF8">
        <w:rPr>
          <w:rFonts w:ascii="Times New Roman" w:eastAsia="Times New Roman" w:hAnsi="Times New Roman" w:cs="Times New Roman"/>
          <w:b/>
          <w:bCs/>
          <w:sz w:val="20"/>
          <w:szCs w:val="20"/>
          <w:lang w:val="en-GB"/>
        </w:rPr>
        <w:t xml:space="preserve"> for </w:t>
      </w:r>
      <w:r>
        <w:rPr>
          <w:rFonts w:ascii="Times New Roman" w:eastAsia="Times New Roman" w:hAnsi="Times New Roman" w:cs="Times New Roman"/>
          <w:b/>
          <w:bCs/>
          <w:sz w:val="20"/>
          <w:szCs w:val="20"/>
          <w:lang w:val="en-GB"/>
        </w:rPr>
        <w:t>required</w:t>
      </w:r>
      <w:r w:rsidRPr="00021CF8">
        <w:rPr>
          <w:rFonts w:ascii="Times New Roman" w:eastAsia="Times New Roman" w:hAnsi="Times New Roman" w:cs="Times New Roman"/>
          <w:b/>
          <w:bCs/>
          <w:sz w:val="20"/>
          <w:szCs w:val="20"/>
          <w:lang w:val="en-GB"/>
        </w:rPr>
        <w:t xml:space="preserve"> change of the </w:t>
      </w:r>
      <w:r>
        <w:rPr>
          <w:rFonts w:ascii="Times New Roman" w:eastAsia="Times New Roman" w:hAnsi="Times New Roman" w:cs="Times New Roman"/>
          <w:b/>
          <w:bCs/>
          <w:sz w:val="20"/>
          <w:szCs w:val="20"/>
          <w:lang w:val="en-GB"/>
        </w:rPr>
        <w:t xml:space="preserve">corresponding </w:t>
      </w:r>
      <w:r w:rsidRPr="00021CF8">
        <w:rPr>
          <w:rFonts w:ascii="Times New Roman" w:eastAsia="Times New Roman" w:hAnsi="Times New Roman" w:cs="Times New Roman"/>
          <w:b/>
          <w:bCs/>
          <w:sz w:val="20"/>
          <w:szCs w:val="20"/>
          <w:lang w:val="en-GB"/>
        </w:rPr>
        <w:t>spec (38.306)</w:t>
      </w:r>
    </w:p>
    <w:p w14:paraId="734456B2" w14:textId="77777777" w:rsidR="000A3664" w:rsidRPr="00F403DF" w:rsidRDefault="000A3664"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19"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19"/>
    </w:p>
    <w:p w14:paraId="6B63A3C9" w14:textId="1B729105" w:rsidR="00B76110" w:rsidRDefault="00B401FB" w:rsidP="00841394">
      <w:pPr>
        <w:pStyle w:val="ListParagraph"/>
        <w:numPr>
          <w:ilvl w:val="0"/>
          <w:numId w:val="5"/>
        </w:numPr>
        <w:jc w:val="both"/>
        <w:rPr>
          <w:rFonts w:ascii="Times New Roman" w:hAnsi="Times New Roman" w:cs="Times New Roman"/>
          <w:lang w:eastAsia="ja-JP"/>
        </w:rPr>
      </w:pPr>
      <w:bookmarkStart w:id="20" w:name="_Ref106014886"/>
      <w:r>
        <w:rPr>
          <w:rFonts w:ascii="Times New Roman" w:hAnsi="Times New Roman" w:cs="Times New Roman"/>
          <w:lang w:eastAsia="ja-JP"/>
        </w:rPr>
        <w:t>3GPP</w:t>
      </w:r>
      <w:r w:rsidR="00C018C4" w:rsidRPr="00B6473D">
        <w:rPr>
          <w:rFonts w:ascii="Times New Roman" w:hAnsi="Times New Roman" w:cs="Times New Roman"/>
          <w:lang w:eastAsia="ja-JP"/>
        </w:rPr>
        <w:t xml:space="preserve"> </w:t>
      </w:r>
      <w:r w:rsidR="00C018C4" w:rsidRPr="00C018C4">
        <w:rPr>
          <w:rFonts w:ascii="Times New Roman" w:hAnsi="Times New Roman" w:cs="Times New Roman"/>
          <w:lang w:eastAsia="ja-JP"/>
        </w:rPr>
        <w:t>TR 38.865 V</w:t>
      </w:r>
      <w:r>
        <w:rPr>
          <w:rFonts w:ascii="Times New Roman" w:hAnsi="Times New Roman" w:cs="Times New Roman"/>
          <w:lang w:eastAsia="ja-JP"/>
        </w:rPr>
        <w:t>18</w:t>
      </w:r>
      <w:r w:rsidR="00C018C4" w:rsidRPr="00C018C4">
        <w:rPr>
          <w:rFonts w:ascii="Times New Roman" w:hAnsi="Times New Roman" w:cs="Times New Roman"/>
          <w:lang w:eastAsia="ja-JP"/>
        </w:rPr>
        <w:t>.0.0</w:t>
      </w:r>
      <w:r w:rsidR="00B522CF">
        <w:rPr>
          <w:rFonts w:ascii="Times New Roman" w:hAnsi="Times New Roman" w:cs="Times New Roman"/>
          <w:lang w:eastAsia="ja-JP"/>
        </w:rPr>
        <w:t>,</w:t>
      </w:r>
      <w:r w:rsidR="00C018C4" w:rsidRPr="00C018C4">
        <w:rPr>
          <w:rFonts w:ascii="Times New Roman" w:hAnsi="Times New Roman" w:cs="Times New Roman"/>
          <w:lang w:eastAsia="ja-JP"/>
        </w:rPr>
        <w:t xml:space="preserve"> </w:t>
      </w:r>
      <w:r w:rsidR="00B522CF">
        <w:rPr>
          <w:rFonts w:ascii="Times New Roman" w:hAnsi="Times New Roman" w:cs="Times New Roman"/>
          <w:lang w:eastAsia="ja-JP"/>
        </w:rPr>
        <w:t>“</w:t>
      </w:r>
      <w:r w:rsidR="00C018C4" w:rsidRPr="00C018C4">
        <w:rPr>
          <w:rFonts w:ascii="Times New Roman" w:hAnsi="Times New Roman" w:cs="Times New Roman"/>
          <w:lang w:eastAsia="ja-JP"/>
        </w:rPr>
        <w:t>Study on further NR RedCap UE complexity reduction</w:t>
      </w:r>
      <w:r w:rsidR="003176E6" w:rsidRPr="003176E6">
        <w:rPr>
          <w:rFonts w:ascii="Times New Roman" w:hAnsi="Times New Roman" w:cs="Times New Roman"/>
          <w:lang w:eastAsia="ja-JP"/>
        </w:rPr>
        <w:t xml:space="preserve">,” </w:t>
      </w:r>
      <w:r w:rsidR="00C018C4" w:rsidRPr="00B6473D">
        <w:rPr>
          <w:rFonts w:ascii="Times New Roman" w:hAnsi="Times New Roman" w:cs="Times New Roman"/>
          <w:lang w:eastAsia="ja-JP"/>
        </w:rPr>
        <w:t>RAN#</w:t>
      </w:r>
      <w:r w:rsidR="00C018C4">
        <w:rPr>
          <w:rFonts w:ascii="Times New Roman" w:hAnsi="Times New Roman" w:cs="Times New Roman"/>
          <w:lang w:eastAsia="ja-JP"/>
        </w:rPr>
        <w:t>97</w:t>
      </w:r>
      <w:r w:rsidR="00257C52">
        <w:rPr>
          <w:rFonts w:ascii="Times New Roman" w:hAnsi="Times New Roman" w:cs="Times New Roman"/>
          <w:lang w:eastAsia="ja-JP"/>
        </w:rPr>
        <w:t>-</w:t>
      </w:r>
      <w:r w:rsidR="00C018C4">
        <w:rPr>
          <w:rFonts w:ascii="Times New Roman" w:hAnsi="Times New Roman" w:cs="Times New Roman"/>
          <w:lang w:eastAsia="ja-JP"/>
        </w:rPr>
        <w:t>e</w:t>
      </w:r>
      <w:r w:rsidR="003176E6" w:rsidRPr="003176E6">
        <w:rPr>
          <w:rFonts w:ascii="Times New Roman" w:hAnsi="Times New Roman" w:cs="Times New Roman"/>
          <w:lang w:eastAsia="ja-JP"/>
        </w:rPr>
        <w:t>,</w:t>
      </w:r>
      <w:r w:rsidR="00B522CF">
        <w:rPr>
          <w:rFonts w:ascii="Times New Roman" w:hAnsi="Times New Roman" w:cs="Times New Roman"/>
          <w:lang w:eastAsia="ja-JP"/>
        </w:rPr>
        <w:t xml:space="preserve"> </w:t>
      </w:r>
      <w:r w:rsidR="00F374CB">
        <w:rPr>
          <w:rFonts w:ascii="Times New Roman" w:hAnsi="Times New Roman" w:cs="Times New Roman"/>
          <w:lang w:eastAsia="ja-JP"/>
        </w:rPr>
        <w:t>September</w:t>
      </w:r>
      <w:r w:rsidR="003176E6" w:rsidRPr="003176E6">
        <w:rPr>
          <w:rFonts w:ascii="Times New Roman" w:hAnsi="Times New Roman" w:cs="Times New Roman"/>
          <w:lang w:eastAsia="ja-JP"/>
        </w:rPr>
        <w:t xml:space="preserve"> 2022</w:t>
      </w:r>
      <w:bookmarkEnd w:id="20"/>
    </w:p>
    <w:p w14:paraId="7C5D9122" w14:textId="3977F640" w:rsidR="00540C66" w:rsidRDefault="006217EF" w:rsidP="00841394">
      <w:pPr>
        <w:pStyle w:val="ListParagraph"/>
        <w:numPr>
          <w:ilvl w:val="0"/>
          <w:numId w:val="5"/>
        </w:numPr>
        <w:jc w:val="both"/>
        <w:rPr>
          <w:rFonts w:ascii="Times New Roman" w:hAnsi="Times New Roman" w:cs="Times New Roman"/>
          <w:lang w:eastAsia="ja-JP"/>
        </w:rPr>
      </w:pPr>
      <w:bookmarkStart w:id="21" w:name="_Ref101771508"/>
      <w:r w:rsidRPr="003B4DE3">
        <w:rPr>
          <w:rFonts w:ascii="Times New Roman" w:hAnsi="Times New Roman" w:cs="Times New Roman"/>
          <w:lang w:eastAsia="ja-JP"/>
        </w:rPr>
        <w:t xml:space="preserve">3GPP </w:t>
      </w:r>
      <w:bookmarkStart w:id="22" w:name="specType1"/>
      <w:r w:rsidRPr="003B4DE3">
        <w:rPr>
          <w:rFonts w:ascii="Times New Roman" w:hAnsi="Times New Roman" w:cs="Times New Roman"/>
          <w:lang w:eastAsia="ja-JP"/>
        </w:rPr>
        <w:t>TR</w:t>
      </w:r>
      <w:bookmarkEnd w:id="22"/>
      <w:r w:rsidRPr="003B4DE3">
        <w:rPr>
          <w:rFonts w:ascii="Times New Roman" w:hAnsi="Times New Roman" w:cs="Times New Roman"/>
          <w:lang w:eastAsia="ja-JP"/>
        </w:rPr>
        <w:t xml:space="preserve"> </w:t>
      </w:r>
      <w:bookmarkStart w:id="23" w:name="specNumber"/>
      <w:r w:rsidRPr="003B4DE3">
        <w:rPr>
          <w:rFonts w:ascii="Times New Roman" w:hAnsi="Times New Roman" w:cs="Times New Roman"/>
          <w:lang w:eastAsia="ja-JP"/>
        </w:rPr>
        <w:t>38</w:t>
      </w:r>
      <w:bookmarkEnd w:id="23"/>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24" w:name="specRelease"/>
      <w:r w:rsidR="003B4DE3" w:rsidRPr="003B4DE3">
        <w:rPr>
          <w:rFonts w:ascii="Times New Roman" w:hAnsi="Times New Roman" w:cs="Times New Roman"/>
          <w:lang w:eastAsia="ja-JP"/>
        </w:rPr>
        <w:t>17</w:t>
      </w:r>
      <w:bookmarkEnd w:id="24"/>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21"/>
    </w:p>
    <w:p w14:paraId="29217B73" w14:textId="77777777" w:rsidR="00662C34" w:rsidRPr="00834CAD" w:rsidRDefault="00662C34" w:rsidP="00662C34">
      <w:pPr>
        <w:pStyle w:val="ListParagraph"/>
        <w:numPr>
          <w:ilvl w:val="0"/>
          <w:numId w:val="5"/>
        </w:numPr>
        <w:jc w:val="both"/>
        <w:rPr>
          <w:rFonts w:ascii="Times New Roman" w:hAnsi="Times New Roman" w:cs="Times New Roman"/>
          <w:lang w:eastAsia="ja-JP"/>
        </w:rPr>
      </w:pPr>
      <w:bookmarkStart w:id="25" w:name="_Ref127223697"/>
      <w:bookmarkStart w:id="26" w:name="_Ref127223598"/>
      <w:r w:rsidRPr="00834CAD">
        <w:rPr>
          <w:rFonts w:ascii="Times New Roman" w:hAnsi="Times New Roman" w:cs="Times New Roman"/>
          <w:lang w:eastAsia="ja-JP"/>
        </w:rPr>
        <w:t>3GPP TS 38.</w:t>
      </w:r>
      <w:r>
        <w:rPr>
          <w:rFonts w:ascii="Times New Roman" w:hAnsi="Times New Roman" w:cs="Times New Roman"/>
          <w:lang w:eastAsia="ja-JP"/>
        </w:rPr>
        <w:t>213</w:t>
      </w:r>
      <w:r w:rsidRPr="00834CAD">
        <w:rPr>
          <w:rFonts w:ascii="Times New Roman" w:hAnsi="Times New Roman" w:cs="Times New Roman"/>
          <w:lang w:eastAsia="ja-JP"/>
        </w:rPr>
        <w:t>, “</w:t>
      </w:r>
      <w:r w:rsidRPr="00662C34">
        <w:rPr>
          <w:rFonts w:ascii="Times New Roman" w:hAnsi="Times New Roman" w:cs="Times New Roman"/>
          <w:lang w:eastAsia="ja-JP"/>
        </w:rPr>
        <w:t>Physical layer procedures for control</w:t>
      </w:r>
      <w:r w:rsidRPr="00834CAD">
        <w:rPr>
          <w:rFonts w:ascii="Times New Roman" w:hAnsi="Times New Roman" w:cs="Times New Roman"/>
          <w:lang w:eastAsia="ja-JP"/>
        </w:rPr>
        <w:t xml:space="preserve"> (Release 17)”</w:t>
      </w:r>
      <w:bookmarkEnd w:id="25"/>
    </w:p>
    <w:p w14:paraId="60C56091" w14:textId="5F691A23" w:rsidR="00100BE5" w:rsidRPr="00834CAD" w:rsidRDefault="00100BE5" w:rsidP="00100BE5">
      <w:pPr>
        <w:pStyle w:val="ListParagraph"/>
        <w:numPr>
          <w:ilvl w:val="0"/>
          <w:numId w:val="5"/>
        </w:numPr>
        <w:jc w:val="both"/>
        <w:rPr>
          <w:rFonts w:ascii="Times New Roman" w:hAnsi="Times New Roman" w:cs="Times New Roman"/>
          <w:lang w:eastAsia="ja-JP"/>
        </w:rPr>
      </w:pPr>
      <w:bookmarkStart w:id="27" w:name="_Ref127300340"/>
      <w:bookmarkStart w:id="28" w:name="_Ref127223735"/>
      <w:r w:rsidRPr="00834CAD">
        <w:rPr>
          <w:rFonts w:ascii="Times New Roman" w:hAnsi="Times New Roman" w:cs="Times New Roman"/>
          <w:lang w:eastAsia="ja-JP"/>
        </w:rPr>
        <w:t>3GPP TS 38.</w:t>
      </w:r>
      <w:r>
        <w:rPr>
          <w:rFonts w:ascii="Times New Roman" w:hAnsi="Times New Roman" w:cs="Times New Roman"/>
          <w:lang w:eastAsia="ja-JP"/>
        </w:rPr>
        <w:t>214</w:t>
      </w:r>
      <w:r w:rsidRPr="00834CAD">
        <w:rPr>
          <w:rFonts w:ascii="Times New Roman" w:hAnsi="Times New Roman" w:cs="Times New Roman"/>
          <w:lang w:eastAsia="ja-JP"/>
        </w:rPr>
        <w:t>, “</w:t>
      </w:r>
      <w:r w:rsidRPr="00662C34">
        <w:rPr>
          <w:rFonts w:ascii="Times New Roman" w:hAnsi="Times New Roman" w:cs="Times New Roman"/>
          <w:lang w:eastAsia="ja-JP"/>
        </w:rPr>
        <w:t xml:space="preserve">Physical layer procedures for </w:t>
      </w:r>
      <w:r>
        <w:rPr>
          <w:rFonts w:ascii="Times New Roman" w:hAnsi="Times New Roman" w:cs="Times New Roman"/>
          <w:lang w:eastAsia="ja-JP"/>
        </w:rPr>
        <w:t>data</w:t>
      </w:r>
      <w:r w:rsidRPr="00834CAD">
        <w:rPr>
          <w:rFonts w:ascii="Times New Roman" w:hAnsi="Times New Roman" w:cs="Times New Roman"/>
          <w:lang w:eastAsia="ja-JP"/>
        </w:rPr>
        <w:t xml:space="preserve"> (Release 17)”</w:t>
      </w:r>
      <w:bookmarkEnd w:id="27"/>
    </w:p>
    <w:p w14:paraId="6BC92119" w14:textId="77777777" w:rsidR="00017458" w:rsidRDefault="002A5F60" w:rsidP="00017458">
      <w:pPr>
        <w:pStyle w:val="ListParagraph"/>
        <w:numPr>
          <w:ilvl w:val="0"/>
          <w:numId w:val="5"/>
        </w:numPr>
        <w:jc w:val="both"/>
        <w:rPr>
          <w:rFonts w:ascii="Times New Roman" w:hAnsi="Times New Roman" w:cs="Times New Roman"/>
          <w:lang w:eastAsia="ja-JP"/>
        </w:rPr>
      </w:pPr>
      <w:bookmarkStart w:id="29" w:name="_Ref127475259"/>
      <w:r>
        <w:rPr>
          <w:rFonts w:ascii="Times New Roman" w:hAnsi="Times New Roman" w:cs="Times New Roman"/>
          <w:lang w:eastAsia="ja-JP"/>
        </w:rPr>
        <w:t>R1-1801301, “Final Report of 3GPP TSG RAN WG1 #91”</w:t>
      </w:r>
      <w:bookmarkStart w:id="30" w:name="_Ref127311379"/>
      <w:bookmarkEnd w:id="26"/>
      <w:bookmarkEnd w:id="28"/>
      <w:bookmarkEnd w:id="29"/>
    </w:p>
    <w:p w14:paraId="294D5329" w14:textId="32A22E24" w:rsidR="00113454" w:rsidRPr="00017458" w:rsidRDefault="00017458" w:rsidP="00FE0363">
      <w:pPr>
        <w:pStyle w:val="ListParagraph"/>
        <w:numPr>
          <w:ilvl w:val="0"/>
          <w:numId w:val="5"/>
        </w:numPr>
        <w:jc w:val="both"/>
        <w:rPr>
          <w:rFonts w:ascii="Times New Roman" w:hAnsi="Times New Roman" w:cs="Times New Roman"/>
          <w:lang w:eastAsia="ja-JP"/>
        </w:rPr>
      </w:pPr>
      <w:r w:rsidRPr="00017458">
        <w:rPr>
          <w:rFonts w:ascii="Times New Roman" w:hAnsi="Times New Roman" w:cs="Times New Roman"/>
          <w:lang w:eastAsia="ja-JP"/>
        </w:rPr>
        <w:t>R2-2303562</w:t>
      </w:r>
      <w:r w:rsidR="00113454" w:rsidRPr="00017458">
        <w:rPr>
          <w:rFonts w:ascii="Times New Roman" w:hAnsi="Times New Roman" w:cs="Times New Roman"/>
          <w:lang w:eastAsia="ja-JP"/>
        </w:rPr>
        <w:t>, “</w:t>
      </w:r>
      <w:r w:rsidR="00A67026" w:rsidRPr="00017458">
        <w:rPr>
          <w:rFonts w:ascii="Times New Roman" w:hAnsi="Times New Roman" w:cs="Times New Roman"/>
          <w:lang w:eastAsia="ja-JP"/>
        </w:rPr>
        <w:t>Discussion on further complexity reduction for eRedCap UE</w:t>
      </w:r>
      <w:r w:rsidR="00113454" w:rsidRPr="00017458">
        <w:rPr>
          <w:rFonts w:ascii="Times New Roman" w:hAnsi="Times New Roman" w:cs="Times New Roman"/>
          <w:lang w:eastAsia="ja-JP"/>
        </w:rPr>
        <w:t xml:space="preserve">,” </w:t>
      </w:r>
      <w:r w:rsidR="007B671B">
        <w:rPr>
          <w:rFonts w:ascii="Times New Roman" w:hAnsi="Times New Roman" w:cs="Times New Roman"/>
          <w:lang w:eastAsia="ja-JP"/>
        </w:rPr>
        <w:t xml:space="preserve">Qualcomm, </w:t>
      </w:r>
      <w:r w:rsidR="00113454" w:rsidRPr="00017458">
        <w:rPr>
          <w:rFonts w:ascii="Times New Roman" w:hAnsi="Times New Roman" w:cs="Times New Roman"/>
          <w:lang w:eastAsia="ja-JP"/>
        </w:rPr>
        <w:t>RAN2#</w:t>
      </w:r>
      <w:r w:rsidR="00FA7A6A" w:rsidRPr="00017458">
        <w:rPr>
          <w:rFonts w:ascii="Times New Roman" w:hAnsi="Times New Roman" w:cs="Times New Roman"/>
          <w:lang w:eastAsia="ja-JP"/>
        </w:rPr>
        <w:t>121</w:t>
      </w:r>
      <w:r w:rsidR="00FF4CA7" w:rsidRPr="00017458">
        <w:rPr>
          <w:rFonts w:ascii="Times New Roman" w:hAnsi="Times New Roman" w:cs="Times New Roman"/>
          <w:lang w:eastAsia="ja-JP"/>
        </w:rPr>
        <w:t>bis-e</w:t>
      </w:r>
      <w:r w:rsidR="00113454" w:rsidRPr="00017458">
        <w:rPr>
          <w:rFonts w:ascii="Times New Roman" w:hAnsi="Times New Roman" w:cs="Times New Roman"/>
          <w:lang w:eastAsia="ja-JP"/>
        </w:rPr>
        <w:t xml:space="preserve">, </w:t>
      </w:r>
      <w:r w:rsidR="00FF4CA7" w:rsidRPr="00017458">
        <w:rPr>
          <w:rFonts w:ascii="Times New Roman" w:hAnsi="Times New Roman" w:cs="Times New Roman"/>
          <w:lang w:eastAsia="ja-JP"/>
        </w:rPr>
        <w:t>April</w:t>
      </w:r>
      <w:r w:rsidR="00113454" w:rsidRPr="00017458">
        <w:rPr>
          <w:rFonts w:ascii="Times New Roman" w:hAnsi="Times New Roman" w:cs="Times New Roman"/>
          <w:lang w:eastAsia="ja-JP"/>
        </w:rPr>
        <w:t xml:space="preserve"> 202</w:t>
      </w:r>
      <w:r w:rsidR="00FA7A6A" w:rsidRPr="00017458">
        <w:rPr>
          <w:rFonts w:ascii="Times New Roman" w:hAnsi="Times New Roman" w:cs="Times New Roman"/>
          <w:lang w:eastAsia="ja-JP"/>
        </w:rPr>
        <w:t>3</w:t>
      </w:r>
      <w:bookmarkEnd w:id="30"/>
    </w:p>
    <w:sectPr w:rsidR="00113454" w:rsidRPr="00017458"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3970" w14:textId="77777777" w:rsidR="00CE136C" w:rsidRDefault="00CE136C" w:rsidP="00C36A51">
      <w:pPr>
        <w:spacing w:line="240" w:lineRule="auto"/>
      </w:pPr>
      <w:r>
        <w:separator/>
      </w:r>
    </w:p>
  </w:endnote>
  <w:endnote w:type="continuationSeparator" w:id="0">
    <w:p w14:paraId="3F8D38BB" w14:textId="77777777" w:rsidR="00CE136C" w:rsidRDefault="00CE136C" w:rsidP="00C36A51">
      <w:pPr>
        <w:spacing w:line="240" w:lineRule="auto"/>
      </w:pPr>
      <w:r>
        <w:continuationSeparator/>
      </w:r>
    </w:p>
  </w:endnote>
  <w:endnote w:type="continuationNotice" w:id="1">
    <w:p w14:paraId="789EAC63" w14:textId="77777777" w:rsidR="00CE136C" w:rsidRDefault="00CE13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3088" w14:textId="77777777" w:rsidR="00CE136C" w:rsidRDefault="00CE136C" w:rsidP="00C36A51">
      <w:pPr>
        <w:spacing w:line="240" w:lineRule="auto"/>
      </w:pPr>
      <w:r>
        <w:separator/>
      </w:r>
    </w:p>
  </w:footnote>
  <w:footnote w:type="continuationSeparator" w:id="0">
    <w:p w14:paraId="30FE796A" w14:textId="77777777" w:rsidR="00CE136C" w:rsidRDefault="00CE136C" w:rsidP="00C36A51">
      <w:pPr>
        <w:spacing w:line="240" w:lineRule="auto"/>
      </w:pPr>
      <w:r>
        <w:continuationSeparator/>
      </w:r>
    </w:p>
  </w:footnote>
  <w:footnote w:type="continuationNotice" w:id="1">
    <w:p w14:paraId="5219889B" w14:textId="77777777" w:rsidR="00CE136C" w:rsidRDefault="00CE136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4E2"/>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62AD"/>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47C3"/>
    <w:multiLevelType w:val="multilevel"/>
    <w:tmpl w:val="3EB6392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2027"/>
    <w:multiLevelType w:val="hybridMultilevel"/>
    <w:tmpl w:val="A4FE14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A32EDE"/>
    <w:multiLevelType w:val="multilevel"/>
    <w:tmpl w:val="5C2C8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B013F3"/>
    <w:multiLevelType w:val="multilevel"/>
    <w:tmpl w:val="00B8D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90B55"/>
    <w:multiLevelType w:val="hybridMultilevel"/>
    <w:tmpl w:val="EFE6DCCE"/>
    <w:lvl w:ilvl="0" w:tplc="699AD81A">
      <w:start w:val="12"/>
      <w:numFmt w:val="bullet"/>
      <w:lvlText w:val="-"/>
      <w:lvlJc w:val="left"/>
      <w:pPr>
        <w:ind w:left="720" w:hanging="360"/>
      </w:pPr>
      <w:rPr>
        <w:rFonts w:ascii="Arial" w:eastAsia="Times New Rom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A615517"/>
    <w:multiLevelType w:val="hybridMultilevel"/>
    <w:tmpl w:val="2FBED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BD236E"/>
    <w:multiLevelType w:val="multilevel"/>
    <w:tmpl w:val="6D6AFF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986455"/>
    <w:multiLevelType w:val="multilevel"/>
    <w:tmpl w:val="7E98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1"/>
  </w:num>
  <w:num w:numId="2" w16cid:durableId="889000316">
    <w:abstractNumId w:val="24"/>
  </w:num>
  <w:num w:numId="3" w16cid:durableId="228852572">
    <w:abstractNumId w:val="23"/>
  </w:num>
  <w:num w:numId="4" w16cid:durableId="1647011436">
    <w:abstractNumId w:val="34"/>
  </w:num>
  <w:num w:numId="5" w16cid:durableId="803430423">
    <w:abstractNumId w:val="28"/>
  </w:num>
  <w:num w:numId="6" w16cid:durableId="1808083425">
    <w:abstractNumId w:val="30"/>
  </w:num>
  <w:num w:numId="7" w16cid:durableId="2000573590">
    <w:abstractNumId w:val="39"/>
  </w:num>
  <w:num w:numId="8" w16cid:durableId="514614059">
    <w:abstractNumId w:val="25"/>
  </w:num>
  <w:num w:numId="9" w16cid:durableId="2096239483">
    <w:abstractNumId w:val="15"/>
  </w:num>
  <w:num w:numId="10" w16cid:durableId="484710242">
    <w:abstractNumId w:val="43"/>
  </w:num>
  <w:num w:numId="11" w16cid:durableId="365758457">
    <w:abstractNumId w:val="42"/>
  </w:num>
  <w:num w:numId="12" w16cid:durableId="799229290">
    <w:abstractNumId w:val="18"/>
  </w:num>
  <w:num w:numId="13" w16cid:durableId="360477995">
    <w:abstractNumId w:val="26"/>
  </w:num>
  <w:num w:numId="14" w16cid:durableId="275451006">
    <w:abstractNumId w:val="37"/>
  </w:num>
  <w:num w:numId="15" w16cid:durableId="996155851">
    <w:abstractNumId w:val="6"/>
  </w:num>
  <w:num w:numId="16" w16cid:durableId="621422201">
    <w:abstractNumId w:val="29"/>
  </w:num>
  <w:num w:numId="17" w16cid:durableId="1623413105">
    <w:abstractNumId w:val="12"/>
  </w:num>
  <w:num w:numId="18" w16cid:durableId="1992128629">
    <w:abstractNumId w:val="14"/>
  </w:num>
  <w:num w:numId="19" w16cid:durableId="1302005427">
    <w:abstractNumId w:val="38"/>
  </w:num>
  <w:num w:numId="20" w16cid:durableId="647325631">
    <w:abstractNumId w:val="2"/>
  </w:num>
  <w:num w:numId="21" w16cid:durableId="237061387">
    <w:abstractNumId w:val="3"/>
  </w:num>
  <w:num w:numId="22" w16cid:durableId="823350213">
    <w:abstractNumId w:val="27"/>
  </w:num>
  <w:num w:numId="23" w16cid:durableId="319889597">
    <w:abstractNumId w:val="22"/>
  </w:num>
  <w:num w:numId="24" w16cid:durableId="1982147522">
    <w:abstractNumId w:val="17"/>
  </w:num>
  <w:num w:numId="25" w16cid:durableId="807163171">
    <w:abstractNumId w:val="41"/>
  </w:num>
  <w:num w:numId="26" w16cid:durableId="186719127">
    <w:abstractNumId w:val="9"/>
  </w:num>
  <w:num w:numId="27" w16cid:durableId="1385760150">
    <w:abstractNumId w:val="44"/>
  </w:num>
  <w:num w:numId="28" w16cid:durableId="1957058496">
    <w:abstractNumId w:val="47"/>
  </w:num>
  <w:num w:numId="29" w16cid:durableId="577251786">
    <w:abstractNumId w:val="40"/>
  </w:num>
  <w:num w:numId="30" w16cid:durableId="1942451006">
    <w:abstractNumId w:val="45"/>
  </w:num>
  <w:num w:numId="31" w16cid:durableId="1122184862">
    <w:abstractNumId w:val="10"/>
  </w:num>
  <w:num w:numId="32" w16cid:durableId="270749632">
    <w:abstractNumId w:val="19"/>
  </w:num>
  <w:num w:numId="33" w16cid:durableId="1118641102">
    <w:abstractNumId w:val="5"/>
  </w:num>
  <w:num w:numId="34" w16cid:durableId="1205681426">
    <w:abstractNumId w:val="11"/>
  </w:num>
  <w:num w:numId="35" w16cid:durableId="262228866">
    <w:abstractNumId w:val="0"/>
  </w:num>
  <w:num w:numId="36" w16cid:durableId="1712917789">
    <w:abstractNumId w:val="1"/>
  </w:num>
  <w:num w:numId="37" w16cid:durableId="508520439">
    <w:abstractNumId w:val="13"/>
  </w:num>
  <w:num w:numId="38" w16cid:durableId="836501878">
    <w:abstractNumId w:val="7"/>
  </w:num>
  <w:num w:numId="39" w16cid:durableId="197090540">
    <w:abstractNumId w:val="4"/>
  </w:num>
  <w:num w:numId="40" w16cid:durableId="1363551241">
    <w:abstractNumId w:val="8"/>
  </w:num>
  <w:num w:numId="41" w16cid:durableId="798692350">
    <w:abstractNumId w:val="20"/>
  </w:num>
  <w:num w:numId="42" w16cid:durableId="229193487">
    <w:abstractNumId w:val="31"/>
  </w:num>
  <w:num w:numId="43" w16cid:durableId="2109812330">
    <w:abstractNumId w:val="16"/>
  </w:num>
  <w:num w:numId="44" w16cid:durableId="683046443">
    <w:abstractNumId w:val="46"/>
  </w:num>
  <w:num w:numId="45" w16cid:durableId="275872735">
    <w:abstractNumId w:val="0"/>
  </w:num>
  <w:num w:numId="46" w16cid:durableId="1877347091">
    <w:abstractNumId w:val="0"/>
  </w:num>
  <w:num w:numId="47" w16cid:durableId="746657465">
    <w:abstractNumId w:val="32"/>
  </w:num>
  <w:num w:numId="48" w16cid:durableId="1943878238">
    <w:abstractNumId w:val="36"/>
  </w:num>
  <w:num w:numId="49" w16cid:durableId="2030183151">
    <w:abstractNumId w:val="35"/>
  </w:num>
  <w:num w:numId="50" w16cid:durableId="12388642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720"/>
  <w:hyphenationZone w:val="425"/>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54"/>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458"/>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5A0"/>
    <w:rsid w:val="00023B19"/>
    <w:rsid w:val="00023EC7"/>
    <w:rsid w:val="00024075"/>
    <w:rsid w:val="00024378"/>
    <w:rsid w:val="000247FB"/>
    <w:rsid w:val="0002489C"/>
    <w:rsid w:val="00024F9D"/>
    <w:rsid w:val="00024FB8"/>
    <w:rsid w:val="00024FB9"/>
    <w:rsid w:val="000250B1"/>
    <w:rsid w:val="0002547B"/>
    <w:rsid w:val="0002555D"/>
    <w:rsid w:val="00025B39"/>
    <w:rsid w:val="00025DE4"/>
    <w:rsid w:val="00026344"/>
    <w:rsid w:val="00026346"/>
    <w:rsid w:val="00026A50"/>
    <w:rsid w:val="00026B39"/>
    <w:rsid w:val="00026BF8"/>
    <w:rsid w:val="0002791E"/>
    <w:rsid w:val="00027A8C"/>
    <w:rsid w:val="000300D2"/>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686B"/>
    <w:rsid w:val="000371C1"/>
    <w:rsid w:val="00037C38"/>
    <w:rsid w:val="00037C95"/>
    <w:rsid w:val="000402EF"/>
    <w:rsid w:val="000403CB"/>
    <w:rsid w:val="00040A02"/>
    <w:rsid w:val="00040A30"/>
    <w:rsid w:val="00040D22"/>
    <w:rsid w:val="00040DEB"/>
    <w:rsid w:val="00040EA5"/>
    <w:rsid w:val="00042082"/>
    <w:rsid w:val="000422DD"/>
    <w:rsid w:val="000429E2"/>
    <w:rsid w:val="00042D83"/>
    <w:rsid w:val="00043052"/>
    <w:rsid w:val="000436C9"/>
    <w:rsid w:val="00043E30"/>
    <w:rsid w:val="00044282"/>
    <w:rsid w:val="0004457B"/>
    <w:rsid w:val="000449D2"/>
    <w:rsid w:val="00044DAC"/>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E53"/>
    <w:rsid w:val="00054934"/>
    <w:rsid w:val="0005560C"/>
    <w:rsid w:val="000559AF"/>
    <w:rsid w:val="0005604D"/>
    <w:rsid w:val="00056182"/>
    <w:rsid w:val="00056349"/>
    <w:rsid w:val="000564F5"/>
    <w:rsid w:val="00056720"/>
    <w:rsid w:val="000570AD"/>
    <w:rsid w:val="000571CC"/>
    <w:rsid w:val="000576EF"/>
    <w:rsid w:val="0005784A"/>
    <w:rsid w:val="000579BF"/>
    <w:rsid w:val="00057B19"/>
    <w:rsid w:val="00057CAA"/>
    <w:rsid w:val="000600A0"/>
    <w:rsid w:val="000600A8"/>
    <w:rsid w:val="00060185"/>
    <w:rsid w:val="000603C1"/>
    <w:rsid w:val="000603F3"/>
    <w:rsid w:val="00060AF7"/>
    <w:rsid w:val="00060D2A"/>
    <w:rsid w:val="00060D87"/>
    <w:rsid w:val="000611EC"/>
    <w:rsid w:val="000616EE"/>
    <w:rsid w:val="00062052"/>
    <w:rsid w:val="000620FF"/>
    <w:rsid w:val="00062658"/>
    <w:rsid w:val="00062E54"/>
    <w:rsid w:val="00063057"/>
    <w:rsid w:val="000633AA"/>
    <w:rsid w:val="0006349E"/>
    <w:rsid w:val="0006365D"/>
    <w:rsid w:val="000638AD"/>
    <w:rsid w:val="00063A7F"/>
    <w:rsid w:val="00064141"/>
    <w:rsid w:val="000642A4"/>
    <w:rsid w:val="000645FA"/>
    <w:rsid w:val="00064659"/>
    <w:rsid w:val="00064A34"/>
    <w:rsid w:val="00064AAB"/>
    <w:rsid w:val="00064BAB"/>
    <w:rsid w:val="00065317"/>
    <w:rsid w:val="00065622"/>
    <w:rsid w:val="00065871"/>
    <w:rsid w:val="000659A7"/>
    <w:rsid w:val="000661AB"/>
    <w:rsid w:val="000666BD"/>
    <w:rsid w:val="00066A5E"/>
    <w:rsid w:val="00066CB3"/>
    <w:rsid w:val="00066D4D"/>
    <w:rsid w:val="000673AC"/>
    <w:rsid w:val="0006750C"/>
    <w:rsid w:val="00067597"/>
    <w:rsid w:val="00067672"/>
    <w:rsid w:val="000677BD"/>
    <w:rsid w:val="000679EC"/>
    <w:rsid w:val="00067AD6"/>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985"/>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A17"/>
    <w:rsid w:val="00094A6C"/>
    <w:rsid w:val="00094CFE"/>
    <w:rsid w:val="00095201"/>
    <w:rsid w:val="00096055"/>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7A9"/>
    <w:rsid w:val="000A3E92"/>
    <w:rsid w:val="000A41E3"/>
    <w:rsid w:val="000A4360"/>
    <w:rsid w:val="000A4645"/>
    <w:rsid w:val="000A4B5C"/>
    <w:rsid w:val="000A4C14"/>
    <w:rsid w:val="000A5171"/>
    <w:rsid w:val="000A54DA"/>
    <w:rsid w:val="000A58D5"/>
    <w:rsid w:val="000A5BC7"/>
    <w:rsid w:val="000A60FF"/>
    <w:rsid w:val="000A6521"/>
    <w:rsid w:val="000A6D70"/>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454C"/>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A9"/>
    <w:rsid w:val="000C23F7"/>
    <w:rsid w:val="000C2765"/>
    <w:rsid w:val="000C2BF9"/>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1FA"/>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07F77"/>
    <w:rsid w:val="001104E3"/>
    <w:rsid w:val="001107B8"/>
    <w:rsid w:val="00110BCE"/>
    <w:rsid w:val="00110C2C"/>
    <w:rsid w:val="00110F56"/>
    <w:rsid w:val="0011182D"/>
    <w:rsid w:val="0011192E"/>
    <w:rsid w:val="00111A13"/>
    <w:rsid w:val="0011203E"/>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4A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27ED2"/>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8DA"/>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20A"/>
    <w:rsid w:val="00143E8D"/>
    <w:rsid w:val="00143F4D"/>
    <w:rsid w:val="0014401B"/>
    <w:rsid w:val="0014406C"/>
    <w:rsid w:val="00144681"/>
    <w:rsid w:val="001449F9"/>
    <w:rsid w:val="00144B2A"/>
    <w:rsid w:val="00144BCC"/>
    <w:rsid w:val="00145005"/>
    <w:rsid w:val="00146088"/>
    <w:rsid w:val="001460CA"/>
    <w:rsid w:val="0014724C"/>
    <w:rsid w:val="001472F7"/>
    <w:rsid w:val="0014756E"/>
    <w:rsid w:val="00147AA1"/>
    <w:rsid w:val="00147C60"/>
    <w:rsid w:val="00150258"/>
    <w:rsid w:val="00150795"/>
    <w:rsid w:val="00150AC5"/>
    <w:rsid w:val="00150E2D"/>
    <w:rsid w:val="0015111E"/>
    <w:rsid w:val="00151179"/>
    <w:rsid w:val="00151E1B"/>
    <w:rsid w:val="0015204B"/>
    <w:rsid w:val="00152576"/>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515"/>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C24"/>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7F5"/>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6F5D"/>
    <w:rsid w:val="001872CF"/>
    <w:rsid w:val="00187396"/>
    <w:rsid w:val="00187EFB"/>
    <w:rsid w:val="0019052E"/>
    <w:rsid w:val="00190678"/>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2FA"/>
    <w:rsid w:val="001A1322"/>
    <w:rsid w:val="001A162B"/>
    <w:rsid w:val="001A1723"/>
    <w:rsid w:val="001A1DAE"/>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5EB"/>
    <w:rsid w:val="001B661C"/>
    <w:rsid w:val="001B68E2"/>
    <w:rsid w:val="001B6E1D"/>
    <w:rsid w:val="001B6F6F"/>
    <w:rsid w:val="001B74EB"/>
    <w:rsid w:val="001B7657"/>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5D85"/>
    <w:rsid w:val="001C6238"/>
    <w:rsid w:val="001C62FE"/>
    <w:rsid w:val="001C68D6"/>
    <w:rsid w:val="001C68E0"/>
    <w:rsid w:val="001C69D0"/>
    <w:rsid w:val="001C6B9C"/>
    <w:rsid w:val="001C70CD"/>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7DB"/>
    <w:rsid w:val="001D7ECC"/>
    <w:rsid w:val="001E02D3"/>
    <w:rsid w:val="001E06AB"/>
    <w:rsid w:val="001E1430"/>
    <w:rsid w:val="001E1563"/>
    <w:rsid w:val="001E17AE"/>
    <w:rsid w:val="001E1B9B"/>
    <w:rsid w:val="001E1D5F"/>
    <w:rsid w:val="001E23A3"/>
    <w:rsid w:val="001E254D"/>
    <w:rsid w:val="001E2BCF"/>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BAA"/>
    <w:rsid w:val="001F0C09"/>
    <w:rsid w:val="001F0DD7"/>
    <w:rsid w:val="001F0F94"/>
    <w:rsid w:val="001F1178"/>
    <w:rsid w:val="001F1422"/>
    <w:rsid w:val="001F1609"/>
    <w:rsid w:val="001F1D79"/>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1F7F7A"/>
    <w:rsid w:val="002004FA"/>
    <w:rsid w:val="00200882"/>
    <w:rsid w:val="00200A2C"/>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5598"/>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2DE"/>
    <w:rsid w:val="00213902"/>
    <w:rsid w:val="00213A32"/>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BE0"/>
    <w:rsid w:val="00230E8E"/>
    <w:rsid w:val="0023106D"/>
    <w:rsid w:val="002315BA"/>
    <w:rsid w:val="00231609"/>
    <w:rsid w:val="002319C3"/>
    <w:rsid w:val="00231CC1"/>
    <w:rsid w:val="00232041"/>
    <w:rsid w:val="002321B5"/>
    <w:rsid w:val="0023243C"/>
    <w:rsid w:val="00232D4E"/>
    <w:rsid w:val="00232E16"/>
    <w:rsid w:val="002332E7"/>
    <w:rsid w:val="00233645"/>
    <w:rsid w:val="002337AC"/>
    <w:rsid w:val="002338EA"/>
    <w:rsid w:val="0023438F"/>
    <w:rsid w:val="00235416"/>
    <w:rsid w:val="0023677E"/>
    <w:rsid w:val="00236D9E"/>
    <w:rsid w:val="002371D9"/>
    <w:rsid w:val="00237BC4"/>
    <w:rsid w:val="00237CAD"/>
    <w:rsid w:val="0024021A"/>
    <w:rsid w:val="00240469"/>
    <w:rsid w:val="0024065B"/>
    <w:rsid w:val="00242965"/>
    <w:rsid w:val="002429AC"/>
    <w:rsid w:val="002429E3"/>
    <w:rsid w:val="00242CD6"/>
    <w:rsid w:val="00242D74"/>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31"/>
    <w:rsid w:val="002541F4"/>
    <w:rsid w:val="00254208"/>
    <w:rsid w:val="002542F2"/>
    <w:rsid w:val="00254491"/>
    <w:rsid w:val="002548CC"/>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5FE7"/>
    <w:rsid w:val="0026638C"/>
    <w:rsid w:val="002665DD"/>
    <w:rsid w:val="00266C26"/>
    <w:rsid w:val="0026717C"/>
    <w:rsid w:val="00270342"/>
    <w:rsid w:val="00270FC6"/>
    <w:rsid w:val="002713BE"/>
    <w:rsid w:val="002718BE"/>
    <w:rsid w:val="00271C34"/>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3C2"/>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337D"/>
    <w:rsid w:val="002B33D7"/>
    <w:rsid w:val="002B3C81"/>
    <w:rsid w:val="002B3C8C"/>
    <w:rsid w:val="002B3E30"/>
    <w:rsid w:val="002B40E9"/>
    <w:rsid w:val="002B4621"/>
    <w:rsid w:val="002B4748"/>
    <w:rsid w:val="002B4909"/>
    <w:rsid w:val="002B4D25"/>
    <w:rsid w:val="002B4DF8"/>
    <w:rsid w:val="002B5C17"/>
    <w:rsid w:val="002B6011"/>
    <w:rsid w:val="002B601A"/>
    <w:rsid w:val="002B6327"/>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0D7"/>
    <w:rsid w:val="002D26EE"/>
    <w:rsid w:val="002D2D5B"/>
    <w:rsid w:val="002D33CF"/>
    <w:rsid w:val="002D3679"/>
    <w:rsid w:val="002D397C"/>
    <w:rsid w:val="002D3F58"/>
    <w:rsid w:val="002D4207"/>
    <w:rsid w:val="002D44DB"/>
    <w:rsid w:val="002D4D53"/>
    <w:rsid w:val="002D4E55"/>
    <w:rsid w:val="002D5264"/>
    <w:rsid w:val="002D598C"/>
    <w:rsid w:val="002D5C0A"/>
    <w:rsid w:val="002D5C1E"/>
    <w:rsid w:val="002D6050"/>
    <w:rsid w:val="002D6266"/>
    <w:rsid w:val="002D6513"/>
    <w:rsid w:val="002D74D6"/>
    <w:rsid w:val="002D7AB0"/>
    <w:rsid w:val="002D7E05"/>
    <w:rsid w:val="002E012E"/>
    <w:rsid w:val="002E0993"/>
    <w:rsid w:val="002E1143"/>
    <w:rsid w:val="002E12D7"/>
    <w:rsid w:val="002E1908"/>
    <w:rsid w:val="002E193A"/>
    <w:rsid w:val="002E19DE"/>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A2"/>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29"/>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102EA"/>
    <w:rsid w:val="003105D3"/>
    <w:rsid w:val="00310F59"/>
    <w:rsid w:val="0031110F"/>
    <w:rsid w:val="003113CE"/>
    <w:rsid w:val="00311B0A"/>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E5C"/>
    <w:rsid w:val="00313F83"/>
    <w:rsid w:val="003144F5"/>
    <w:rsid w:val="00314512"/>
    <w:rsid w:val="00314D3E"/>
    <w:rsid w:val="0031551D"/>
    <w:rsid w:val="0031591A"/>
    <w:rsid w:val="0031654A"/>
    <w:rsid w:val="003165D2"/>
    <w:rsid w:val="00316AFB"/>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F33"/>
    <w:rsid w:val="003223D1"/>
    <w:rsid w:val="00322430"/>
    <w:rsid w:val="00322814"/>
    <w:rsid w:val="0032282B"/>
    <w:rsid w:val="0032286E"/>
    <w:rsid w:val="0032309A"/>
    <w:rsid w:val="0032319D"/>
    <w:rsid w:val="0032341F"/>
    <w:rsid w:val="00323DAF"/>
    <w:rsid w:val="00323E6D"/>
    <w:rsid w:val="003240F4"/>
    <w:rsid w:val="00324F09"/>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8AF"/>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0E8"/>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CB"/>
    <w:rsid w:val="00351C00"/>
    <w:rsid w:val="00352059"/>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A0F"/>
    <w:rsid w:val="00356D09"/>
    <w:rsid w:val="00356D4A"/>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983"/>
    <w:rsid w:val="00367C0A"/>
    <w:rsid w:val="003706D1"/>
    <w:rsid w:val="00370838"/>
    <w:rsid w:val="00370FD0"/>
    <w:rsid w:val="00371488"/>
    <w:rsid w:val="003714F0"/>
    <w:rsid w:val="003716C7"/>
    <w:rsid w:val="0037173B"/>
    <w:rsid w:val="00372277"/>
    <w:rsid w:val="0037269A"/>
    <w:rsid w:val="003726BD"/>
    <w:rsid w:val="00372C1B"/>
    <w:rsid w:val="00372D3D"/>
    <w:rsid w:val="003730AB"/>
    <w:rsid w:val="00373650"/>
    <w:rsid w:val="003737E9"/>
    <w:rsid w:val="00373807"/>
    <w:rsid w:val="00373951"/>
    <w:rsid w:val="00373EE3"/>
    <w:rsid w:val="00374874"/>
    <w:rsid w:val="0037490F"/>
    <w:rsid w:val="00374A4C"/>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1BE"/>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D75"/>
    <w:rsid w:val="00386EA2"/>
    <w:rsid w:val="003872F6"/>
    <w:rsid w:val="00390383"/>
    <w:rsid w:val="00390670"/>
    <w:rsid w:val="00390830"/>
    <w:rsid w:val="00390949"/>
    <w:rsid w:val="0039122C"/>
    <w:rsid w:val="00391D57"/>
    <w:rsid w:val="0039255B"/>
    <w:rsid w:val="003925A8"/>
    <w:rsid w:val="00392ABE"/>
    <w:rsid w:val="0039366E"/>
    <w:rsid w:val="00393E6D"/>
    <w:rsid w:val="00393EE0"/>
    <w:rsid w:val="00393F39"/>
    <w:rsid w:val="0039451D"/>
    <w:rsid w:val="003947CB"/>
    <w:rsid w:val="00394AC3"/>
    <w:rsid w:val="003950A1"/>
    <w:rsid w:val="00395568"/>
    <w:rsid w:val="00395573"/>
    <w:rsid w:val="00395592"/>
    <w:rsid w:val="00395925"/>
    <w:rsid w:val="00395E5F"/>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297"/>
    <w:rsid w:val="003C6565"/>
    <w:rsid w:val="003C6F15"/>
    <w:rsid w:val="003C73CA"/>
    <w:rsid w:val="003C74DE"/>
    <w:rsid w:val="003C75C2"/>
    <w:rsid w:val="003C7A0B"/>
    <w:rsid w:val="003C7B75"/>
    <w:rsid w:val="003C7E29"/>
    <w:rsid w:val="003D100B"/>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2F8"/>
    <w:rsid w:val="003E750B"/>
    <w:rsid w:val="003E7675"/>
    <w:rsid w:val="003E78B9"/>
    <w:rsid w:val="003F04F7"/>
    <w:rsid w:val="003F05FA"/>
    <w:rsid w:val="003F0854"/>
    <w:rsid w:val="003F096C"/>
    <w:rsid w:val="003F0A9E"/>
    <w:rsid w:val="003F0B43"/>
    <w:rsid w:val="003F16B9"/>
    <w:rsid w:val="003F16F4"/>
    <w:rsid w:val="003F1D1B"/>
    <w:rsid w:val="003F2107"/>
    <w:rsid w:val="003F2148"/>
    <w:rsid w:val="003F23B0"/>
    <w:rsid w:val="003F23D4"/>
    <w:rsid w:val="003F2961"/>
    <w:rsid w:val="003F2962"/>
    <w:rsid w:val="003F2E18"/>
    <w:rsid w:val="003F3E74"/>
    <w:rsid w:val="003F46EE"/>
    <w:rsid w:val="003F521D"/>
    <w:rsid w:val="003F5B9A"/>
    <w:rsid w:val="003F5BAD"/>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5B3F"/>
    <w:rsid w:val="00406091"/>
    <w:rsid w:val="00406256"/>
    <w:rsid w:val="004068AB"/>
    <w:rsid w:val="004068C0"/>
    <w:rsid w:val="004068D5"/>
    <w:rsid w:val="0040692D"/>
    <w:rsid w:val="00406ED9"/>
    <w:rsid w:val="00407069"/>
    <w:rsid w:val="004075CC"/>
    <w:rsid w:val="00407622"/>
    <w:rsid w:val="004076C6"/>
    <w:rsid w:val="00407745"/>
    <w:rsid w:val="00407D0D"/>
    <w:rsid w:val="00407D2A"/>
    <w:rsid w:val="0041082C"/>
    <w:rsid w:val="0041085F"/>
    <w:rsid w:val="00411096"/>
    <w:rsid w:val="00411345"/>
    <w:rsid w:val="00411546"/>
    <w:rsid w:val="00411A1A"/>
    <w:rsid w:val="00411F2E"/>
    <w:rsid w:val="00412318"/>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271"/>
    <w:rsid w:val="00433E16"/>
    <w:rsid w:val="00434837"/>
    <w:rsid w:val="00434984"/>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158"/>
    <w:rsid w:val="0044428F"/>
    <w:rsid w:val="0044453A"/>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A6E"/>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70113"/>
    <w:rsid w:val="004701E2"/>
    <w:rsid w:val="00470997"/>
    <w:rsid w:val="00470B83"/>
    <w:rsid w:val="00470BB6"/>
    <w:rsid w:val="00470C9A"/>
    <w:rsid w:val="00470E9D"/>
    <w:rsid w:val="00472453"/>
    <w:rsid w:val="0047263E"/>
    <w:rsid w:val="004726C6"/>
    <w:rsid w:val="004729C0"/>
    <w:rsid w:val="00472AD9"/>
    <w:rsid w:val="00473FC8"/>
    <w:rsid w:val="00473FCD"/>
    <w:rsid w:val="004741A8"/>
    <w:rsid w:val="0047420C"/>
    <w:rsid w:val="0047437E"/>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2F7B"/>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C89"/>
    <w:rsid w:val="00497D03"/>
    <w:rsid w:val="004A056C"/>
    <w:rsid w:val="004A0930"/>
    <w:rsid w:val="004A0D13"/>
    <w:rsid w:val="004A120B"/>
    <w:rsid w:val="004A1367"/>
    <w:rsid w:val="004A1921"/>
    <w:rsid w:val="004A2508"/>
    <w:rsid w:val="004A2552"/>
    <w:rsid w:val="004A2832"/>
    <w:rsid w:val="004A2E42"/>
    <w:rsid w:val="004A33A9"/>
    <w:rsid w:val="004A34C5"/>
    <w:rsid w:val="004A368B"/>
    <w:rsid w:val="004A3DA1"/>
    <w:rsid w:val="004A4013"/>
    <w:rsid w:val="004A41DA"/>
    <w:rsid w:val="004A4234"/>
    <w:rsid w:val="004A46BD"/>
    <w:rsid w:val="004A4D81"/>
    <w:rsid w:val="004A4D9F"/>
    <w:rsid w:val="004A5066"/>
    <w:rsid w:val="004A5B89"/>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4EE"/>
    <w:rsid w:val="004B6C2B"/>
    <w:rsid w:val="004B6CA8"/>
    <w:rsid w:val="004B6DA1"/>
    <w:rsid w:val="004B732F"/>
    <w:rsid w:val="004B7AE1"/>
    <w:rsid w:val="004B7CA5"/>
    <w:rsid w:val="004C0092"/>
    <w:rsid w:val="004C0152"/>
    <w:rsid w:val="004C0C92"/>
    <w:rsid w:val="004C177D"/>
    <w:rsid w:val="004C18D0"/>
    <w:rsid w:val="004C1B75"/>
    <w:rsid w:val="004C1D08"/>
    <w:rsid w:val="004C2328"/>
    <w:rsid w:val="004C32AA"/>
    <w:rsid w:val="004C344A"/>
    <w:rsid w:val="004C3A10"/>
    <w:rsid w:val="004C3DCB"/>
    <w:rsid w:val="004C447E"/>
    <w:rsid w:val="004C4603"/>
    <w:rsid w:val="004C47AD"/>
    <w:rsid w:val="004C49FF"/>
    <w:rsid w:val="004C4C08"/>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1D98"/>
    <w:rsid w:val="004D2165"/>
    <w:rsid w:val="004D32ED"/>
    <w:rsid w:val="004D3B76"/>
    <w:rsid w:val="004D4573"/>
    <w:rsid w:val="004D462C"/>
    <w:rsid w:val="004D4649"/>
    <w:rsid w:val="004D475B"/>
    <w:rsid w:val="004D48EA"/>
    <w:rsid w:val="004D4DFF"/>
    <w:rsid w:val="004D5747"/>
    <w:rsid w:val="004D5749"/>
    <w:rsid w:val="004D5E60"/>
    <w:rsid w:val="004D67BC"/>
    <w:rsid w:val="004D6838"/>
    <w:rsid w:val="004D6FCA"/>
    <w:rsid w:val="004D7458"/>
    <w:rsid w:val="004D7633"/>
    <w:rsid w:val="004D77D3"/>
    <w:rsid w:val="004D7BC1"/>
    <w:rsid w:val="004D7BFE"/>
    <w:rsid w:val="004E0534"/>
    <w:rsid w:val="004E074E"/>
    <w:rsid w:val="004E0A28"/>
    <w:rsid w:val="004E170D"/>
    <w:rsid w:val="004E20AE"/>
    <w:rsid w:val="004E26D3"/>
    <w:rsid w:val="004E2834"/>
    <w:rsid w:val="004E2A7D"/>
    <w:rsid w:val="004E2F2A"/>
    <w:rsid w:val="004E37C4"/>
    <w:rsid w:val="004E37E8"/>
    <w:rsid w:val="004E3ADE"/>
    <w:rsid w:val="004E3D41"/>
    <w:rsid w:val="004E3DA1"/>
    <w:rsid w:val="004E3FC3"/>
    <w:rsid w:val="004E406C"/>
    <w:rsid w:val="004E4C4D"/>
    <w:rsid w:val="004E515D"/>
    <w:rsid w:val="004E5CE2"/>
    <w:rsid w:val="004E5D8E"/>
    <w:rsid w:val="004E6386"/>
    <w:rsid w:val="004E638F"/>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6A6"/>
    <w:rsid w:val="004F3A4D"/>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201E"/>
    <w:rsid w:val="0050229B"/>
    <w:rsid w:val="0050250E"/>
    <w:rsid w:val="00502684"/>
    <w:rsid w:val="0050271B"/>
    <w:rsid w:val="00502F2C"/>
    <w:rsid w:val="0050329A"/>
    <w:rsid w:val="00503713"/>
    <w:rsid w:val="00503781"/>
    <w:rsid w:val="005037DE"/>
    <w:rsid w:val="00503A12"/>
    <w:rsid w:val="00503D9A"/>
    <w:rsid w:val="005041B1"/>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1A5"/>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3F"/>
    <w:rsid w:val="00536CF6"/>
    <w:rsid w:val="00537598"/>
    <w:rsid w:val="00537601"/>
    <w:rsid w:val="00537A42"/>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3F65"/>
    <w:rsid w:val="005440A5"/>
    <w:rsid w:val="00544243"/>
    <w:rsid w:val="005443EB"/>
    <w:rsid w:val="005449F4"/>
    <w:rsid w:val="00544F0F"/>
    <w:rsid w:val="005452F0"/>
    <w:rsid w:val="005456D7"/>
    <w:rsid w:val="005457D8"/>
    <w:rsid w:val="00545F3B"/>
    <w:rsid w:val="00545FF5"/>
    <w:rsid w:val="0054601C"/>
    <w:rsid w:val="0054619B"/>
    <w:rsid w:val="00546ED0"/>
    <w:rsid w:val="005470A6"/>
    <w:rsid w:val="005473D9"/>
    <w:rsid w:val="00547988"/>
    <w:rsid w:val="00547CF0"/>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73C"/>
    <w:rsid w:val="0055485F"/>
    <w:rsid w:val="00554AF3"/>
    <w:rsid w:val="00555450"/>
    <w:rsid w:val="00555BC1"/>
    <w:rsid w:val="00555CB1"/>
    <w:rsid w:val="00555D4F"/>
    <w:rsid w:val="0055624D"/>
    <w:rsid w:val="00556C83"/>
    <w:rsid w:val="00556CA9"/>
    <w:rsid w:val="00556FEE"/>
    <w:rsid w:val="005573E8"/>
    <w:rsid w:val="00557BD0"/>
    <w:rsid w:val="00557CF0"/>
    <w:rsid w:val="00557E92"/>
    <w:rsid w:val="00557F89"/>
    <w:rsid w:val="00560808"/>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3B07"/>
    <w:rsid w:val="00564042"/>
    <w:rsid w:val="005642A4"/>
    <w:rsid w:val="00564C00"/>
    <w:rsid w:val="00564C57"/>
    <w:rsid w:val="00565146"/>
    <w:rsid w:val="00565351"/>
    <w:rsid w:val="005656FA"/>
    <w:rsid w:val="005659B1"/>
    <w:rsid w:val="00565C04"/>
    <w:rsid w:val="005660D1"/>
    <w:rsid w:val="0056639B"/>
    <w:rsid w:val="00566ADE"/>
    <w:rsid w:val="005672C8"/>
    <w:rsid w:val="005675E4"/>
    <w:rsid w:val="00567652"/>
    <w:rsid w:val="00567AA7"/>
    <w:rsid w:val="0057000D"/>
    <w:rsid w:val="0057003F"/>
    <w:rsid w:val="0057035F"/>
    <w:rsid w:val="0057091A"/>
    <w:rsid w:val="00570A03"/>
    <w:rsid w:val="00570D9F"/>
    <w:rsid w:val="00570DEA"/>
    <w:rsid w:val="00570F25"/>
    <w:rsid w:val="00570FD4"/>
    <w:rsid w:val="005711BE"/>
    <w:rsid w:val="00571259"/>
    <w:rsid w:val="00571586"/>
    <w:rsid w:val="005718C5"/>
    <w:rsid w:val="00571AC2"/>
    <w:rsid w:val="0057215D"/>
    <w:rsid w:val="005722AC"/>
    <w:rsid w:val="0057269E"/>
    <w:rsid w:val="0057297B"/>
    <w:rsid w:val="005729FE"/>
    <w:rsid w:val="00573477"/>
    <w:rsid w:val="00573CB2"/>
    <w:rsid w:val="00574022"/>
    <w:rsid w:val="005740EA"/>
    <w:rsid w:val="00574184"/>
    <w:rsid w:val="005743E9"/>
    <w:rsid w:val="00574648"/>
    <w:rsid w:val="00574925"/>
    <w:rsid w:val="005759C6"/>
    <w:rsid w:val="00576137"/>
    <w:rsid w:val="0057619A"/>
    <w:rsid w:val="00576A79"/>
    <w:rsid w:val="00576CF1"/>
    <w:rsid w:val="00576F43"/>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5F57"/>
    <w:rsid w:val="00596547"/>
    <w:rsid w:val="00596BF3"/>
    <w:rsid w:val="00596D62"/>
    <w:rsid w:val="005976C3"/>
    <w:rsid w:val="00597836"/>
    <w:rsid w:val="00597A63"/>
    <w:rsid w:val="00597D36"/>
    <w:rsid w:val="00597DDD"/>
    <w:rsid w:val="005A004B"/>
    <w:rsid w:val="005A005A"/>
    <w:rsid w:val="005A033D"/>
    <w:rsid w:val="005A0395"/>
    <w:rsid w:val="005A080E"/>
    <w:rsid w:val="005A0B6A"/>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EA8"/>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9C2"/>
    <w:rsid w:val="005D3C35"/>
    <w:rsid w:val="005D3D09"/>
    <w:rsid w:val="005D3D34"/>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726"/>
    <w:rsid w:val="005D78FD"/>
    <w:rsid w:val="005D7B15"/>
    <w:rsid w:val="005D7D4C"/>
    <w:rsid w:val="005D7E32"/>
    <w:rsid w:val="005D7F84"/>
    <w:rsid w:val="005E0217"/>
    <w:rsid w:val="005E0400"/>
    <w:rsid w:val="005E0411"/>
    <w:rsid w:val="005E057C"/>
    <w:rsid w:val="005E066E"/>
    <w:rsid w:val="005E19D8"/>
    <w:rsid w:val="005E1DB7"/>
    <w:rsid w:val="005E20EC"/>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356"/>
    <w:rsid w:val="005E7A9E"/>
    <w:rsid w:val="005E7D02"/>
    <w:rsid w:val="005E7DCC"/>
    <w:rsid w:val="005E7E97"/>
    <w:rsid w:val="005F0192"/>
    <w:rsid w:val="005F03A6"/>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46B"/>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0DB7"/>
    <w:rsid w:val="006014B0"/>
    <w:rsid w:val="006014B8"/>
    <w:rsid w:val="006015A2"/>
    <w:rsid w:val="00601E26"/>
    <w:rsid w:val="006023D8"/>
    <w:rsid w:val="006028CD"/>
    <w:rsid w:val="00603130"/>
    <w:rsid w:val="0060324C"/>
    <w:rsid w:val="006033B0"/>
    <w:rsid w:val="006033C7"/>
    <w:rsid w:val="006036FE"/>
    <w:rsid w:val="006037E5"/>
    <w:rsid w:val="006038E3"/>
    <w:rsid w:val="00604238"/>
    <w:rsid w:val="006042B0"/>
    <w:rsid w:val="006046B0"/>
    <w:rsid w:val="00604BEA"/>
    <w:rsid w:val="00604C30"/>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07F7F"/>
    <w:rsid w:val="0061014D"/>
    <w:rsid w:val="006104A6"/>
    <w:rsid w:val="00611026"/>
    <w:rsid w:val="00611244"/>
    <w:rsid w:val="00611618"/>
    <w:rsid w:val="00611679"/>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27E50"/>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22A"/>
    <w:rsid w:val="0064031B"/>
    <w:rsid w:val="00640516"/>
    <w:rsid w:val="00640907"/>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3C"/>
    <w:rsid w:val="00650890"/>
    <w:rsid w:val="00650E14"/>
    <w:rsid w:val="00651665"/>
    <w:rsid w:val="006528F7"/>
    <w:rsid w:val="00652BCD"/>
    <w:rsid w:val="00652D8B"/>
    <w:rsid w:val="00653219"/>
    <w:rsid w:val="006537FF"/>
    <w:rsid w:val="006538FB"/>
    <w:rsid w:val="00653BCE"/>
    <w:rsid w:val="0065416D"/>
    <w:rsid w:val="006541B3"/>
    <w:rsid w:val="00654832"/>
    <w:rsid w:val="00654ED5"/>
    <w:rsid w:val="00655633"/>
    <w:rsid w:val="00655959"/>
    <w:rsid w:val="0065639B"/>
    <w:rsid w:val="00656692"/>
    <w:rsid w:val="0065688E"/>
    <w:rsid w:val="00656B48"/>
    <w:rsid w:val="0065733A"/>
    <w:rsid w:val="00657430"/>
    <w:rsid w:val="006576A8"/>
    <w:rsid w:val="00657B2E"/>
    <w:rsid w:val="006605E1"/>
    <w:rsid w:val="0066061D"/>
    <w:rsid w:val="00660C83"/>
    <w:rsid w:val="00661A82"/>
    <w:rsid w:val="00661AE6"/>
    <w:rsid w:val="00661BCC"/>
    <w:rsid w:val="00662117"/>
    <w:rsid w:val="0066242C"/>
    <w:rsid w:val="00662856"/>
    <w:rsid w:val="00662C34"/>
    <w:rsid w:val="00663257"/>
    <w:rsid w:val="006636D4"/>
    <w:rsid w:val="00663815"/>
    <w:rsid w:val="0066388B"/>
    <w:rsid w:val="00663CA7"/>
    <w:rsid w:val="00664605"/>
    <w:rsid w:val="00664944"/>
    <w:rsid w:val="00664EB8"/>
    <w:rsid w:val="00664F09"/>
    <w:rsid w:val="00665125"/>
    <w:rsid w:val="006654F7"/>
    <w:rsid w:val="006657BA"/>
    <w:rsid w:val="00665869"/>
    <w:rsid w:val="00665C6C"/>
    <w:rsid w:val="00665EFF"/>
    <w:rsid w:val="0066614C"/>
    <w:rsid w:val="0066629F"/>
    <w:rsid w:val="0066644B"/>
    <w:rsid w:val="0066656D"/>
    <w:rsid w:val="006665A3"/>
    <w:rsid w:val="00666AD8"/>
    <w:rsid w:val="00666BA9"/>
    <w:rsid w:val="00666BEC"/>
    <w:rsid w:val="00667126"/>
    <w:rsid w:val="0066721B"/>
    <w:rsid w:val="00667A87"/>
    <w:rsid w:val="00667C00"/>
    <w:rsid w:val="00667EA7"/>
    <w:rsid w:val="00667EDF"/>
    <w:rsid w:val="006703E0"/>
    <w:rsid w:val="00670472"/>
    <w:rsid w:val="006709F4"/>
    <w:rsid w:val="00672175"/>
    <w:rsid w:val="006723DC"/>
    <w:rsid w:val="00672533"/>
    <w:rsid w:val="0067271B"/>
    <w:rsid w:val="00672A0E"/>
    <w:rsid w:val="00672BB7"/>
    <w:rsid w:val="00672DEC"/>
    <w:rsid w:val="00673369"/>
    <w:rsid w:val="006733B0"/>
    <w:rsid w:val="00673710"/>
    <w:rsid w:val="0067375C"/>
    <w:rsid w:val="00673773"/>
    <w:rsid w:val="0067396D"/>
    <w:rsid w:val="006739D6"/>
    <w:rsid w:val="00673CCF"/>
    <w:rsid w:val="00673FC7"/>
    <w:rsid w:val="00674098"/>
    <w:rsid w:val="00674563"/>
    <w:rsid w:val="00674F13"/>
    <w:rsid w:val="0067542C"/>
    <w:rsid w:val="006754A7"/>
    <w:rsid w:val="00676198"/>
    <w:rsid w:val="0067631C"/>
    <w:rsid w:val="006766B5"/>
    <w:rsid w:val="006767EF"/>
    <w:rsid w:val="006769AF"/>
    <w:rsid w:val="00676AB7"/>
    <w:rsid w:val="00676FE6"/>
    <w:rsid w:val="00677125"/>
    <w:rsid w:val="006777A5"/>
    <w:rsid w:val="00677FCB"/>
    <w:rsid w:val="00680236"/>
    <w:rsid w:val="00680428"/>
    <w:rsid w:val="00680554"/>
    <w:rsid w:val="0068067A"/>
    <w:rsid w:val="00680C15"/>
    <w:rsid w:val="00680D6B"/>
    <w:rsid w:val="00680ED6"/>
    <w:rsid w:val="00681611"/>
    <w:rsid w:val="00681766"/>
    <w:rsid w:val="00681B00"/>
    <w:rsid w:val="00681CD1"/>
    <w:rsid w:val="006820F4"/>
    <w:rsid w:val="006822C3"/>
    <w:rsid w:val="0068240B"/>
    <w:rsid w:val="0068256D"/>
    <w:rsid w:val="006825C8"/>
    <w:rsid w:val="006827AB"/>
    <w:rsid w:val="00682815"/>
    <w:rsid w:val="00682A54"/>
    <w:rsid w:val="00682AFB"/>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620"/>
    <w:rsid w:val="00690718"/>
    <w:rsid w:val="00690FBA"/>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DE6"/>
    <w:rsid w:val="006B6F63"/>
    <w:rsid w:val="006B717B"/>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4342"/>
    <w:rsid w:val="006C4556"/>
    <w:rsid w:val="006C4A59"/>
    <w:rsid w:val="006C4E96"/>
    <w:rsid w:val="006C520A"/>
    <w:rsid w:val="006C5685"/>
    <w:rsid w:val="006C5767"/>
    <w:rsid w:val="006C5873"/>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7F7"/>
    <w:rsid w:val="006D3943"/>
    <w:rsid w:val="006D3B7B"/>
    <w:rsid w:val="006D3CDB"/>
    <w:rsid w:val="006D41F5"/>
    <w:rsid w:val="006D425F"/>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042"/>
    <w:rsid w:val="006E356D"/>
    <w:rsid w:val="006E3F95"/>
    <w:rsid w:val="006E3FBD"/>
    <w:rsid w:val="006E4016"/>
    <w:rsid w:val="006E4082"/>
    <w:rsid w:val="006E4B22"/>
    <w:rsid w:val="006E4EC5"/>
    <w:rsid w:val="006E4F4C"/>
    <w:rsid w:val="006E548C"/>
    <w:rsid w:val="006E560E"/>
    <w:rsid w:val="006E5D79"/>
    <w:rsid w:val="006E6094"/>
    <w:rsid w:val="006E60CB"/>
    <w:rsid w:val="006E61CF"/>
    <w:rsid w:val="006E6397"/>
    <w:rsid w:val="006E7109"/>
    <w:rsid w:val="006E79BD"/>
    <w:rsid w:val="006E7B1C"/>
    <w:rsid w:val="006E7B86"/>
    <w:rsid w:val="006E7D64"/>
    <w:rsid w:val="006F090D"/>
    <w:rsid w:val="006F0AE8"/>
    <w:rsid w:val="006F0B2D"/>
    <w:rsid w:val="006F0ED5"/>
    <w:rsid w:val="006F12DB"/>
    <w:rsid w:val="006F135A"/>
    <w:rsid w:val="006F1B84"/>
    <w:rsid w:val="006F1D18"/>
    <w:rsid w:val="006F1E0D"/>
    <w:rsid w:val="006F1E8D"/>
    <w:rsid w:val="006F28FF"/>
    <w:rsid w:val="006F2C70"/>
    <w:rsid w:val="006F2F6B"/>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212"/>
    <w:rsid w:val="006F739F"/>
    <w:rsid w:val="006F75C1"/>
    <w:rsid w:val="006F7902"/>
    <w:rsid w:val="006F7AC4"/>
    <w:rsid w:val="00700A72"/>
    <w:rsid w:val="00700AB4"/>
    <w:rsid w:val="00700EB8"/>
    <w:rsid w:val="0070115E"/>
    <w:rsid w:val="00701634"/>
    <w:rsid w:val="00702832"/>
    <w:rsid w:val="00703AAD"/>
    <w:rsid w:val="00703E5D"/>
    <w:rsid w:val="00703FEA"/>
    <w:rsid w:val="0070404E"/>
    <w:rsid w:val="00704789"/>
    <w:rsid w:val="007049A6"/>
    <w:rsid w:val="00704CC1"/>
    <w:rsid w:val="00704E78"/>
    <w:rsid w:val="00705FB0"/>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0E6A"/>
    <w:rsid w:val="00711561"/>
    <w:rsid w:val="007116BA"/>
    <w:rsid w:val="007119D0"/>
    <w:rsid w:val="00711D9D"/>
    <w:rsid w:val="00711F65"/>
    <w:rsid w:val="00712096"/>
    <w:rsid w:val="0071258E"/>
    <w:rsid w:val="0071288A"/>
    <w:rsid w:val="0071297E"/>
    <w:rsid w:val="00712A2D"/>
    <w:rsid w:val="007131EE"/>
    <w:rsid w:val="00713255"/>
    <w:rsid w:val="0071382F"/>
    <w:rsid w:val="00713DDA"/>
    <w:rsid w:val="007140D2"/>
    <w:rsid w:val="007148A4"/>
    <w:rsid w:val="00714CC7"/>
    <w:rsid w:val="007151D0"/>
    <w:rsid w:val="00715380"/>
    <w:rsid w:val="00715404"/>
    <w:rsid w:val="007154B7"/>
    <w:rsid w:val="00715535"/>
    <w:rsid w:val="00715A54"/>
    <w:rsid w:val="00715DD8"/>
    <w:rsid w:val="00716006"/>
    <w:rsid w:val="00716286"/>
    <w:rsid w:val="007164DD"/>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6FB"/>
    <w:rsid w:val="007258D0"/>
    <w:rsid w:val="00726152"/>
    <w:rsid w:val="00726948"/>
    <w:rsid w:val="00726D04"/>
    <w:rsid w:val="00726D36"/>
    <w:rsid w:val="00726E7B"/>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9ED"/>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3BF"/>
    <w:rsid w:val="007653DA"/>
    <w:rsid w:val="00765DDB"/>
    <w:rsid w:val="00765EFD"/>
    <w:rsid w:val="007662BB"/>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14B"/>
    <w:rsid w:val="00775B65"/>
    <w:rsid w:val="00775DB0"/>
    <w:rsid w:val="00775EA6"/>
    <w:rsid w:val="00776F29"/>
    <w:rsid w:val="00776FE4"/>
    <w:rsid w:val="007770C5"/>
    <w:rsid w:val="0077729F"/>
    <w:rsid w:val="007774F2"/>
    <w:rsid w:val="007777CF"/>
    <w:rsid w:val="007778B7"/>
    <w:rsid w:val="00777B5C"/>
    <w:rsid w:val="00780400"/>
    <w:rsid w:val="007805DA"/>
    <w:rsid w:val="00780738"/>
    <w:rsid w:val="007809A5"/>
    <w:rsid w:val="00780DA4"/>
    <w:rsid w:val="00780FFC"/>
    <w:rsid w:val="0078135F"/>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2D"/>
    <w:rsid w:val="00786741"/>
    <w:rsid w:val="0078674A"/>
    <w:rsid w:val="0078681E"/>
    <w:rsid w:val="0078683D"/>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AAB"/>
    <w:rsid w:val="00797B49"/>
    <w:rsid w:val="00797B8B"/>
    <w:rsid w:val="00797CD0"/>
    <w:rsid w:val="00797F97"/>
    <w:rsid w:val="00797FB7"/>
    <w:rsid w:val="007A010A"/>
    <w:rsid w:val="007A0437"/>
    <w:rsid w:val="007A0590"/>
    <w:rsid w:val="007A0CF2"/>
    <w:rsid w:val="007A0CF4"/>
    <w:rsid w:val="007A0D55"/>
    <w:rsid w:val="007A0E84"/>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000"/>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71B"/>
    <w:rsid w:val="007B6A03"/>
    <w:rsid w:val="007B6D5D"/>
    <w:rsid w:val="007B6EB7"/>
    <w:rsid w:val="007B70CF"/>
    <w:rsid w:val="007B714C"/>
    <w:rsid w:val="007B7268"/>
    <w:rsid w:val="007B7542"/>
    <w:rsid w:val="007B7789"/>
    <w:rsid w:val="007B7908"/>
    <w:rsid w:val="007B7A12"/>
    <w:rsid w:val="007B7FDF"/>
    <w:rsid w:val="007C02CC"/>
    <w:rsid w:val="007C121D"/>
    <w:rsid w:val="007C12B7"/>
    <w:rsid w:val="007C14A8"/>
    <w:rsid w:val="007C17DF"/>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672"/>
    <w:rsid w:val="007D0572"/>
    <w:rsid w:val="007D0B18"/>
    <w:rsid w:val="007D0C20"/>
    <w:rsid w:val="007D0CB9"/>
    <w:rsid w:val="007D0EB3"/>
    <w:rsid w:val="007D1163"/>
    <w:rsid w:val="007D147C"/>
    <w:rsid w:val="007D14D4"/>
    <w:rsid w:val="007D1580"/>
    <w:rsid w:val="007D1680"/>
    <w:rsid w:val="007D1856"/>
    <w:rsid w:val="007D1988"/>
    <w:rsid w:val="007D2062"/>
    <w:rsid w:val="007D206D"/>
    <w:rsid w:val="007D2261"/>
    <w:rsid w:val="007D23AC"/>
    <w:rsid w:val="007D259C"/>
    <w:rsid w:val="007D2954"/>
    <w:rsid w:val="007D2EBC"/>
    <w:rsid w:val="007D33A8"/>
    <w:rsid w:val="007D3715"/>
    <w:rsid w:val="007D3FBE"/>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32B"/>
    <w:rsid w:val="007E4456"/>
    <w:rsid w:val="007E4B05"/>
    <w:rsid w:val="007E4DEE"/>
    <w:rsid w:val="007E4ED2"/>
    <w:rsid w:val="007E5011"/>
    <w:rsid w:val="007E56CD"/>
    <w:rsid w:val="007E5F48"/>
    <w:rsid w:val="007E79AB"/>
    <w:rsid w:val="007E7F58"/>
    <w:rsid w:val="007F0428"/>
    <w:rsid w:val="007F077C"/>
    <w:rsid w:val="007F0F41"/>
    <w:rsid w:val="007F1424"/>
    <w:rsid w:val="007F17A8"/>
    <w:rsid w:val="007F1952"/>
    <w:rsid w:val="007F1AA4"/>
    <w:rsid w:val="007F1B70"/>
    <w:rsid w:val="007F1E56"/>
    <w:rsid w:val="007F2094"/>
    <w:rsid w:val="007F2E45"/>
    <w:rsid w:val="007F2E8B"/>
    <w:rsid w:val="007F314E"/>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29"/>
    <w:rsid w:val="00805D74"/>
    <w:rsid w:val="00806396"/>
    <w:rsid w:val="00806885"/>
    <w:rsid w:val="008077F4"/>
    <w:rsid w:val="0080794D"/>
    <w:rsid w:val="008079B8"/>
    <w:rsid w:val="008102DD"/>
    <w:rsid w:val="00810DCB"/>
    <w:rsid w:val="0081119B"/>
    <w:rsid w:val="00811452"/>
    <w:rsid w:val="00811B66"/>
    <w:rsid w:val="00811C52"/>
    <w:rsid w:val="008122F1"/>
    <w:rsid w:val="0081240B"/>
    <w:rsid w:val="008126D5"/>
    <w:rsid w:val="00812B7C"/>
    <w:rsid w:val="00812CFE"/>
    <w:rsid w:val="00812F51"/>
    <w:rsid w:val="00813059"/>
    <w:rsid w:val="00813A21"/>
    <w:rsid w:val="00813BCA"/>
    <w:rsid w:val="00814667"/>
    <w:rsid w:val="008148DA"/>
    <w:rsid w:val="008149F9"/>
    <w:rsid w:val="008151BA"/>
    <w:rsid w:val="00815210"/>
    <w:rsid w:val="00815261"/>
    <w:rsid w:val="008156C1"/>
    <w:rsid w:val="00816220"/>
    <w:rsid w:val="00817717"/>
    <w:rsid w:val="00817DC8"/>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533"/>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22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C09"/>
    <w:rsid w:val="00856E2E"/>
    <w:rsid w:val="00856E33"/>
    <w:rsid w:val="0085718A"/>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4BD9"/>
    <w:rsid w:val="00865450"/>
    <w:rsid w:val="008655FC"/>
    <w:rsid w:val="008658D2"/>
    <w:rsid w:val="00865E48"/>
    <w:rsid w:val="00865ECD"/>
    <w:rsid w:val="00866FE1"/>
    <w:rsid w:val="00867705"/>
    <w:rsid w:val="0086788C"/>
    <w:rsid w:val="0087038C"/>
    <w:rsid w:val="00870551"/>
    <w:rsid w:val="0087066B"/>
    <w:rsid w:val="008710CE"/>
    <w:rsid w:val="008713B4"/>
    <w:rsid w:val="0087160C"/>
    <w:rsid w:val="00871B61"/>
    <w:rsid w:val="00871CD0"/>
    <w:rsid w:val="00872220"/>
    <w:rsid w:val="00873377"/>
    <w:rsid w:val="00873AFB"/>
    <w:rsid w:val="0087409F"/>
    <w:rsid w:val="0087425A"/>
    <w:rsid w:val="008742C7"/>
    <w:rsid w:val="00874678"/>
    <w:rsid w:val="008748A2"/>
    <w:rsid w:val="008749DD"/>
    <w:rsid w:val="00874EE0"/>
    <w:rsid w:val="0087569F"/>
    <w:rsid w:val="00875DBD"/>
    <w:rsid w:val="00875F56"/>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2A95"/>
    <w:rsid w:val="00882B19"/>
    <w:rsid w:val="0088352F"/>
    <w:rsid w:val="008837D9"/>
    <w:rsid w:val="008839EE"/>
    <w:rsid w:val="00883C8B"/>
    <w:rsid w:val="00883E24"/>
    <w:rsid w:val="008847A0"/>
    <w:rsid w:val="00884A8E"/>
    <w:rsid w:val="00884ED0"/>
    <w:rsid w:val="0088504C"/>
    <w:rsid w:val="00885152"/>
    <w:rsid w:val="0088534F"/>
    <w:rsid w:val="00885860"/>
    <w:rsid w:val="00885CFB"/>
    <w:rsid w:val="00885FAA"/>
    <w:rsid w:val="00886DFE"/>
    <w:rsid w:val="00886F20"/>
    <w:rsid w:val="008872D8"/>
    <w:rsid w:val="008874BC"/>
    <w:rsid w:val="0088797B"/>
    <w:rsid w:val="00887BA6"/>
    <w:rsid w:val="00890123"/>
    <w:rsid w:val="0089047C"/>
    <w:rsid w:val="0089056B"/>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B4"/>
    <w:rsid w:val="008A428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12B"/>
    <w:rsid w:val="008C1899"/>
    <w:rsid w:val="008C1D67"/>
    <w:rsid w:val="008C24C9"/>
    <w:rsid w:val="008C27A7"/>
    <w:rsid w:val="008C2BE2"/>
    <w:rsid w:val="008C2C86"/>
    <w:rsid w:val="008C2D07"/>
    <w:rsid w:val="008C331C"/>
    <w:rsid w:val="008C38A8"/>
    <w:rsid w:val="008C3BD6"/>
    <w:rsid w:val="008C3D0A"/>
    <w:rsid w:val="008C3E2F"/>
    <w:rsid w:val="008C3E90"/>
    <w:rsid w:val="008C4472"/>
    <w:rsid w:val="008C44B2"/>
    <w:rsid w:val="008C46B0"/>
    <w:rsid w:val="008C46B1"/>
    <w:rsid w:val="008C4722"/>
    <w:rsid w:val="008C472F"/>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DC0"/>
    <w:rsid w:val="008D3057"/>
    <w:rsid w:val="008D30B6"/>
    <w:rsid w:val="008D32E3"/>
    <w:rsid w:val="008D3C3D"/>
    <w:rsid w:val="008D3EFB"/>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26D"/>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FDD"/>
    <w:rsid w:val="008F13DC"/>
    <w:rsid w:val="008F145C"/>
    <w:rsid w:val="008F220E"/>
    <w:rsid w:val="008F26E8"/>
    <w:rsid w:val="008F365F"/>
    <w:rsid w:val="008F3B1B"/>
    <w:rsid w:val="008F3B54"/>
    <w:rsid w:val="008F3E75"/>
    <w:rsid w:val="008F40D3"/>
    <w:rsid w:val="008F40F0"/>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E8D"/>
    <w:rsid w:val="00924502"/>
    <w:rsid w:val="00924E26"/>
    <w:rsid w:val="00924FD3"/>
    <w:rsid w:val="009251F1"/>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34C2"/>
    <w:rsid w:val="00933C00"/>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382"/>
    <w:rsid w:val="009456CE"/>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3A9A"/>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451"/>
    <w:rsid w:val="00986539"/>
    <w:rsid w:val="0098662F"/>
    <w:rsid w:val="00986B2E"/>
    <w:rsid w:val="00986C68"/>
    <w:rsid w:val="00986E03"/>
    <w:rsid w:val="0098702E"/>
    <w:rsid w:val="00987661"/>
    <w:rsid w:val="00987804"/>
    <w:rsid w:val="00987C1A"/>
    <w:rsid w:val="00987F84"/>
    <w:rsid w:val="00990446"/>
    <w:rsid w:val="0099048E"/>
    <w:rsid w:val="00990CD4"/>
    <w:rsid w:val="0099131A"/>
    <w:rsid w:val="0099136F"/>
    <w:rsid w:val="0099152B"/>
    <w:rsid w:val="0099155C"/>
    <w:rsid w:val="00991C41"/>
    <w:rsid w:val="009920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2B2"/>
    <w:rsid w:val="0099732A"/>
    <w:rsid w:val="00997823"/>
    <w:rsid w:val="00997EEB"/>
    <w:rsid w:val="009A0059"/>
    <w:rsid w:val="009A023F"/>
    <w:rsid w:val="009A05EB"/>
    <w:rsid w:val="009A0F9C"/>
    <w:rsid w:val="009A1042"/>
    <w:rsid w:val="009A10F2"/>
    <w:rsid w:val="009A15D9"/>
    <w:rsid w:val="009A1A3D"/>
    <w:rsid w:val="009A1BC8"/>
    <w:rsid w:val="009A1F32"/>
    <w:rsid w:val="009A1F3B"/>
    <w:rsid w:val="009A1FA6"/>
    <w:rsid w:val="009A20D0"/>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5E85"/>
    <w:rsid w:val="009A6183"/>
    <w:rsid w:val="009A61E5"/>
    <w:rsid w:val="009A620D"/>
    <w:rsid w:val="009A6281"/>
    <w:rsid w:val="009A67A4"/>
    <w:rsid w:val="009A6A15"/>
    <w:rsid w:val="009A70EC"/>
    <w:rsid w:val="009A7DF0"/>
    <w:rsid w:val="009A7E42"/>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861"/>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2D6"/>
    <w:rsid w:val="009C4342"/>
    <w:rsid w:val="009C4970"/>
    <w:rsid w:val="009C4ACC"/>
    <w:rsid w:val="009C4AD1"/>
    <w:rsid w:val="009C4B90"/>
    <w:rsid w:val="009C53BF"/>
    <w:rsid w:val="009C56C3"/>
    <w:rsid w:val="009C5A93"/>
    <w:rsid w:val="009C6091"/>
    <w:rsid w:val="009C611C"/>
    <w:rsid w:val="009C6717"/>
    <w:rsid w:val="009C6882"/>
    <w:rsid w:val="009C71DF"/>
    <w:rsid w:val="009C74C1"/>
    <w:rsid w:val="009C7619"/>
    <w:rsid w:val="009C78D3"/>
    <w:rsid w:val="009C7E44"/>
    <w:rsid w:val="009D0538"/>
    <w:rsid w:val="009D0810"/>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4E4"/>
    <w:rsid w:val="009D6EAB"/>
    <w:rsid w:val="009D6EEC"/>
    <w:rsid w:val="009D6F39"/>
    <w:rsid w:val="009D726B"/>
    <w:rsid w:val="009D78F8"/>
    <w:rsid w:val="009E00AD"/>
    <w:rsid w:val="009E0155"/>
    <w:rsid w:val="009E01D5"/>
    <w:rsid w:val="009E0360"/>
    <w:rsid w:val="009E1030"/>
    <w:rsid w:val="009E11B8"/>
    <w:rsid w:val="009E12C5"/>
    <w:rsid w:val="009E1473"/>
    <w:rsid w:val="009E1DC8"/>
    <w:rsid w:val="009E1F1B"/>
    <w:rsid w:val="009E21AC"/>
    <w:rsid w:val="009E2880"/>
    <w:rsid w:val="009E2BFA"/>
    <w:rsid w:val="009E2FFB"/>
    <w:rsid w:val="009E3009"/>
    <w:rsid w:val="009E3298"/>
    <w:rsid w:val="009E330B"/>
    <w:rsid w:val="009E3685"/>
    <w:rsid w:val="009E385D"/>
    <w:rsid w:val="009E3902"/>
    <w:rsid w:val="009E3BC6"/>
    <w:rsid w:val="009E3CE0"/>
    <w:rsid w:val="009E4293"/>
    <w:rsid w:val="009E453D"/>
    <w:rsid w:val="009E454A"/>
    <w:rsid w:val="009E4785"/>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865"/>
    <w:rsid w:val="009F4635"/>
    <w:rsid w:val="009F4B9D"/>
    <w:rsid w:val="009F51B6"/>
    <w:rsid w:val="009F5663"/>
    <w:rsid w:val="009F58A9"/>
    <w:rsid w:val="009F5C3F"/>
    <w:rsid w:val="009F6AEF"/>
    <w:rsid w:val="009F7AC7"/>
    <w:rsid w:val="009F7D32"/>
    <w:rsid w:val="00A00427"/>
    <w:rsid w:val="00A015E1"/>
    <w:rsid w:val="00A01D1D"/>
    <w:rsid w:val="00A01F58"/>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2F1B"/>
    <w:rsid w:val="00A1395D"/>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A41"/>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5F8"/>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64"/>
    <w:rsid w:val="00A536EC"/>
    <w:rsid w:val="00A53A89"/>
    <w:rsid w:val="00A53D11"/>
    <w:rsid w:val="00A53F0E"/>
    <w:rsid w:val="00A54036"/>
    <w:rsid w:val="00A5405B"/>
    <w:rsid w:val="00A545E8"/>
    <w:rsid w:val="00A54979"/>
    <w:rsid w:val="00A54B8B"/>
    <w:rsid w:val="00A54BE4"/>
    <w:rsid w:val="00A55073"/>
    <w:rsid w:val="00A55082"/>
    <w:rsid w:val="00A555A1"/>
    <w:rsid w:val="00A55938"/>
    <w:rsid w:val="00A563DD"/>
    <w:rsid w:val="00A56AF9"/>
    <w:rsid w:val="00A56E5C"/>
    <w:rsid w:val="00A570A4"/>
    <w:rsid w:val="00A571CF"/>
    <w:rsid w:val="00A5783D"/>
    <w:rsid w:val="00A57BD6"/>
    <w:rsid w:val="00A57DA7"/>
    <w:rsid w:val="00A57EFA"/>
    <w:rsid w:val="00A6100D"/>
    <w:rsid w:val="00A6134A"/>
    <w:rsid w:val="00A61512"/>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D1D"/>
    <w:rsid w:val="00A660D9"/>
    <w:rsid w:val="00A662CF"/>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557"/>
    <w:rsid w:val="00A7689C"/>
    <w:rsid w:val="00A769F0"/>
    <w:rsid w:val="00A76DE6"/>
    <w:rsid w:val="00A7788C"/>
    <w:rsid w:val="00A80A30"/>
    <w:rsid w:val="00A80DD1"/>
    <w:rsid w:val="00A81220"/>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414"/>
    <w:rsid w:val="00A90A65"/>
    <w:rsid w:val="00A90A6D"/>
    <w:rsid w:val="00A90F6A"/>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6E9"/>
    <w:rsid w:val="00AB3877"/>
    <w:rsid w:val="00AB38D8"/>
    <w:rsid w:val="00AB3923"/>
    <w:rsid w:val="00AB3DCD"/>
    <w:rsid w:val="00AB42E5"/>
    <w:rsid w:val="00AB510C"/>
    <w:rsid w:val="00AB5926"/>
    <w:rsid w:val="00AB5B8D"/>
    <w:rsid w:val="00AB5E2C"/>
    <w:rsid w:val="00AB6161"/>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731"/>
    <w:rsid w:val="00AC623D"/>
    <w:rsid w:val="00AC67C6"/>
    <w:rsid w:val="00AC6812"/>
    <w:rsid w:val="00AC6C54"/>
    <w:rsid w:val="00AC6D74"/>
    <w:rsid w:val="00AC6F96"/>
    <w:rsid w:val="00AC7043"/>
    <w:rsid w:val="00AC72CF"/>
    <w:rsid w:val="00AC7389"/>
    <w:rsid w:val="00AD01AC"/>
    <w:rsid w:val="00AD052B"/>
    <w:rsid w:val="00AD073B"/>
    <w:rsid w:val="00AD0DF3"/>
    <w:rsid w:val="00AD0E8C"/>
    <w:rsid w:val="00AD0F16"/>
    <w:rsid w:val="00AD10F9"/>
    <w:rsid w:val="00AD111B"/>
    <w:rsid w:val="00AD126A"/>
    <w:rsid w:val="00AD23E5"/>
    <w:rsid w:val="00AD27B7"/>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093"/>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243"/>
    <w:rsid w:val="00B023F1"/>
    <w:rsid w:val="00B02CAB"/>
    <w:rsid w:val="00B02D2E"/>
    <w:rsid w:val="00B02E2C"/>
    <w:rsid w:val="00B03702"/>
    <w:rsid w:val="00B03A3A"/>
    <w:rsid w:val="00B03D7F"/>
    <w:rsid w:val="00B03EE0"/>
    <w:rsid w:val="00B03F0C"/>
    <w:rsid w:val="00B046E9"/>
    <w:rsid w:val="00B053F6"/>
    <w:rsid w:val="00B059D3"/>
    <w:rsid w:val="00B05C1C"/>
    <w:rsid w:val="00B05D89"/>
    <w:rsid w:val="00B06C88"/>
    <w:rsid w:val="00B0718A"/>
    <w:rsid w:val="00B072FF"/>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B9B"/>
    <w:rsid w:val="00B22DE8"/>
    <w:rsid w:val="00B22F73"/>
    <w:rsid w:val="00B2330F"/>
    <w:rsid w:val="00B238B9"/>
    <w:rsid w:val="00B23A3D"/>
    <w:rsid w:val="00B23B02"/>
    <w:rsid w:val="00B23E1F"/>
    <w:rsid w:val="00B23F06"/>
    <w:rsid w:val="00B243D1"/>
    <w:rsid w:val="00B248FD"/>
    <w:rsid w:val="00B25A43"/>
    <w:rsid w:val="00B25AF4"/>
    <w:rsid w:val="00B25F22"/>
    <w:rsid w:val="00B261B4"/>
    <w:rsid w:val="00B262FF"/>
    <w:rsid w:val="00B27527"/>
    <w:rsid w:val="00B278E8"/>
    <w:rsid w:val="00B27F58"/>
    <w:rsid w:val="00B27F9C"/>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E3"/>
    <w:rsid w:val="00B508D0"/>
    <w:rsid w:val="00B50A2D"/>
    <w:rsid w:val="00B50B43"/>
    <w:rsid w:val="00B519A6"/>
    <w:rsid w:val="00B51CBE"/>
    <w:rsid w:val="00B51EA1"/>
    <w:rsid w:val="00B522CF"/>
    <w:rsid w:val="00B523A8"/>
    <w:rsid w:val="00B530D2"/>
    <w:rsid w:val="00B531B7"/>
    <w:rsid w:val="00B5373C"/>
    <w:rsid w:val="00B538BB"/>
    <w:rsid w:val="00B539DB"/>
    <w:rsid w:val="00B543A6"/>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61E"/>
    <w:rsid w:val="00B637EB"/>
    <w:rsid w:val="00B63A58"/>
    <w:rsid w:val="00B63E90"/>
    <w:rsid w:val="00B640D1"/>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895"/>
    <w:rsid w:val="00B76922"/>
    <w:rsid w:val="00B773E7"/>
    <w:rsid w:val="00B7745F"/>
    <w:rsid w:val="00B774CD"/>
    <w:rsid w:val="00B778B9"/>
    <w:rsid w:val="00B77A86"/>
    <w:rsid w:val="00B77BA1"/>
    <w:rsid w:val="00B77D3E"/>
    <w:rsid w:val="00B77E1F"/>
    <w:rsid w:val="00B80376"/>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5FD4"/>
    <w:rsid w:val="00B86547"/>
    <w:rsid w:val="00B86855"/>
    <w:rsid w:val="00B86D9D"/>
    <w:rsid w:val="00B86EEA"/>
    <w:rsid w:val="00B871DA"/>
    <w:rsid w:val="00B87C28"/>
    <w:rsid w:val="00B87EB1"/>
    <w:rsid w:val="00B87FE5"/>
    <w:rsid w:val="00B900CD"/>
    <w:rsid w:val="00B904FC"/>
    <w:rsid w:val="00B907E0"/>
    <w:rsid w:val="00B90BC9"/>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C6A"/>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800"/>
    <w:rsid w:val="00BC5CCB"/>
    <w:rsid w:val="00BC5E5A"/>
    <w:rsid w:val="00BC5F79"/>
    <w:rsid w:val="00BC5FFD"/>
    <w:rsid w:val="00BC6263"/>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8E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7B6"/>
    <w:rsid w:val="00BD781C"/>
    <w:rsid w:val="00BE026A"/>
    <w:rsid w:val="00BE0438"/>
    <w:rsid w:val="00BE07E1"/>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95"/>
    <w:rsid w:val="00BE6CF1"/>
    <w:rsid w:val="00BE6FA0"/>
    <w:rsid w:val="00BE7461"/>
    <w:rsid w:val="00BE78AF"/>
    <w:rsid w:val="00BE7DD0"/>
    <w:rsid w:val="00BF0109"/>
    <w:rsid w:val="00BF0344"/>
    <w:rsid w:val="00BF03B6"/>
    <w:rsid w:val="00BF09FF"/>
    <w:rsid w:val="00BF15B0"/>
    <w:rsid w:val="00BF17D7"/>
    <w:rsid w:val="00BF221B"/>
    <w:rsid w:val="00BF24FE"/>
    <w:rsid w:val="00BF25C5"/>
    <w:rsid w:val="00BF2F12"/>
    <w:rsid w:val="00BF2F24"/>
    <w:rsid w:val="00BF3018"/>
    <w:rsid w:val="00BF3158"/>
    <w:rsid w:val="00BF323A"/>
    <w:rsid w:val="00BF3276"/>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08A"/>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7F9"/>
    <w:rsid w:val="00C12BD4"/>
    <w:rsid w:val="00C13084"/>
    <w:rsid w:val="00C1322D"/>
    <w:rsid w:val="00C135A1"/>
    <w:rsid w:val="00C137A6"/>
    <w:rsid w:val="00C13AAD"/>
    <w:rsid w:val="00C13C36"/>
    <w:rsid w:val="00C13DDF"/>
    <w:rsid w:val="00C13E48"/>
    <w:rsid w:val="00C1404E"/>
    <w:rsid w:val="00C14DE4"/>
    <w:rsid w:val="00C15809"/>
    <w:rsid w:val="00C15A62"/>
    <w:rsid w:val="00C164AD"/>
    <w:rsid w:val="00C16F8D"/>
    <w:rsid w:val="00C1751F"/>
    <w:rsid w:val="00C20236"/>
    <w:rsid w:val="00C204D4"/>
    <w:rsid w:val="00C20659"/>
    <w:rsid w:val="00C2189F"/>
    <w:rsid w:val="00C21976"/>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2DB"/>
    <w:rsid w:val="00C31835"/>
    <w:rsid w:val="00C31DEB"/>
    <w:rsid w:val="00C324A5"/>
    <w:rsid w:val="00C3252A"/>
    <w:rsid w:val="00C32545"/>
    <w:rsid w:val="00C32D4B"/>
    <w:rsid w:val="00C32F6C"/>
    <w:rsid w:val="00C334B7"/>
    <w:rsid w:val="00C33DB0"/>
    <w:rsid w:val="00C34475"/>
    <w:rsid w:val="00C344E8"/>
    <w:rsid w:val="00C34C06"/>
    <w:rsid w:val="00C35009"/>
    <w:rsid w:val="00C3537A"/>
    <w:rsid w:val="00C35432"/>
    <w:rsid w:val="00C356BC"/>
    <w:rsid w:val="00C356C7"/>
    <w:rsid w:val="00C358AA"/>
    <w:rsid w:val="00C36952"/>
    <w:rsid w:val="00C36A51"/>
    <w:rsid w:val="00C3755A"/>
    <w:rsid w:val="00C375FA"/>
    <w:rsid w:val="00C377FE"/>
    <w:rsid w:val="00C37A89"/>
    <w:rsid w:val="00C37B16"/>
    <w:rsid w:val="00C401C4"/>
    <w:rsid w:val="00C401E2"/>
    <w:rsid w:val="00C402BC"/>
    <w:rsid w:val="00C40922"/>
    <w:rsid w:val="00C40B08"/>
    <w:rsid w:val="00C40C65"/>
    <w:rsid w:val="00C40E18"/>
    <w:rsid w:val="00C40F2D"/>
    <w:rsid w:val="00C411E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00E"/>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424"/>
    <w:rsid w:val="00C54977"/>
    <w:rsid w:val="00C550E2"/>
    <w:rsid w:val="00C55258"/>
    <w:rsid w:val="00C5602D"/>
    <w:rsid w:val="00C56405"/>
    <w:rsid w:val="00C56784"/>
    <w:rsid w:val="00C57062"/>
    <w:rsid w:val="00C5785D"/>
    <w:rsid w:val="00C57D70"/>
    <w:rsid w:val="00C57EF8"/>
    <w:rsid w:val="00C6078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3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27D"/>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97807"/>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535"/>
    <w:rsid w:val="00CA36C8"/>
    <w:rsid w:val="00CA379D"/>
    <w:rsid w:val="00CA3874"/>
    <w:rsid w:val="00CA4359"/>
    <w:rsid w:val="00CA48B6"/>
    <w:rsid w:val="00CA4F24"/>
    <w:rsid w:val="00CA4FFE"/>
    <w:rsid w:val="00CA5EA8"/>
    <w:rsid w:val="00CA6157"/>
    <w:rsid w:val="00CA659B"/>
    <w:rsid w:val="00CA69DC"/>
    <w:rsid w:val="00CA6E85"/>
    <w:rsid w:val="00CA7261"/>
    <w:rsid w:val="00CA72A3"/>
    <w:rsid w:val="00CA7940"/>
    <w:rsid w:val="00CA7B88"/>
    <w:rsid w:val="00CA7C34"/>
    <w:rsid w:val="00CA7E51"/>
    <w:rsid w:val="00CA7EEE"/>
    <w:rsid w:val="00CB045D"/>
    <w:rsid w:val="00CB0846"/>
    <w:rsid w:val="00CB0A50"/>
    <w:rsid w:val="00CB10BC"/>
    <w:rsid w:val="00CB1260"/>
    <w:rsid w:val="00CB1B53"/>
    <w:rsid w:val="00CB240B"/>
    <w:rsid w:val="00CB2602"/>
    <w:rsid w:val="00CB28C6"/>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4D"/>
    <w:rsid w:val="00CC1D7D"/>
    <w:rsid w:val="00CC1F57"/>
    <w:rsid w:val="00CC2B59"/>
    <w:rsid w:val="00CC2D1C"/>
    <w:rsid w:val="00CC35A0"/>
    <w:rsid w:val="00CC3B84"/>
    <w:rsid w:val="00CC3C53"/>
    <w:rsid w:val="00CC48E8"/>
    <w:rsid w:val="00CC4AF1"/>
    <w:rsid w:val="00CC50AC"/>
    <w:rsid w:val="00CC50C4"/>
    <w:rsid w:val="00CC52A5"/>
    <w:rsid w:val="00CC54F0"/>
    <w:rsid w:val="00CC6887"/>
    <w:rsid w:val="00CC73E1"/>
    <w:rsid w:val="00CC75D6"/>
    <w:rsid w:val="00CC7B7B"/>
    <w:rsid w:val="00CC7EE9"/>
    <w:rsid w:val="00CD031B"/>
    <w:rsid w:val="00CD0583"/>
    <w:rsid w:val="00CD0E36"/>
    <w:rsid w:val="00CD0F74"/>
    <w:rsid w:val="00CD1070"/>
    <w:rsid w:val="00CD1327"/>
    <w:rsid w:val="00CD1381"/>
    <w:rsid w:val="00CD1507"/>
    <w:rsid w:val="00CD177A"/>
    <w:rsid w:val="00CD1AF8"/>
    <w:rsid w:val="00CD2734"/>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A02"/>
    <w:rsid w:val="00CD6C51"/>
    <w:rsid w:val="00CD6C8B"/>
    <w:rsid w:val="00CD72A0"/>
    <w:rsid w:val="00CD7710"/>
    <w:rsid w:val="00CD7760"/>
    <w:rsid w:val="00CD7EA1"/>
    <w:rsid w:val="00CE0220"/>
    <w:rsid w:val="00CE03FC"/>
    <w:rsid w:val="00CE093A"/>
    <w:rsid w:val="00CE0D7D"/>
    <w:rsid w:val="00CE0EB8"/>
    <w:rsid w:val="00CE136C"/>
    <w:rsid w:val="00CE1875"/>
    <w:rsid w:val="00CE243E"/>
    <w:rsid w:val="00CE2650"/>
    <w:rsid w:val="00CE2AFF"/>
    <w:rsid w:val="00CE2C80"/>
    <w:rsid w:val="00CE3847"/>
    <w:rsid w:val="00CE4135"/>
    <w:rsid w:val="00CE4D08"/>
    <w:rsid w:val="00CE5673"/>
    <w:rsid w:val="00CE5AEA"/>
    <w:rsid w:val="00CE6134"/>
    <w:rsid w:val="00CE67D2"/>
    <w:rsid w:val="00CE6ACF"/>
    <w:rsid w:val="00CE6E0A"/>
    <w:rsid w:val="00CE6E3C"/>
    <w:rsid w:val="00CE7151"/>
    <w:rsid w:val="00CE75CE"/>
    <w:rsid w:val="00CE7F86"/>
    <w:rsid w:val="00CE7FB7"/>
    <w:rsid w:val="00CF025A"/>
    <w:rsid w:val="00CF032A"/>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655"/>
    <w:rsid w:val="00D208E0"/>
    <w:rsid w:val="00D208E2"/>
    <w:rsid w:val="00D218A0"/>
    <w:rsid w:val="00D22826"/>
    <w:rsid w:val="00D228B4"/>
    <w:rsid w:val="00D22BFD"/>
    <w:rsid w:val="00D232AA"/>
    <w:rsid w:val="00D233AE"/>
    <w:rsid w:val="00D23422"/>
    <w:rsid w:val="00D238AD"/>
    <w:rsid w:val="00D238E5"/>
    <w:rsid w:val="00D2395D"/>
    <w:rsid w:val="00D23C34"/>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15"/>
    <w:rsid w:val="00D30FCA"/>
    <w:rsid w:val="00D31335"/>
    <w:rsid w:val="00D3141C"/>
    <w:rsid w:val="00D31437"/>
    <w:rsid w:val="00D31AD2"/>
    <w:rsid w:val="00D31E51"/>
    <w:rsid w:val="00D31E9F"/>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2E"/>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659"/>
    <w:rsid w:val="00D61967"/>
    <w:rsid w:val="00D61BCB"/>
    <w:rsid w:val="00D62353"/>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CE"/>
    <w:rsid w:val="00D713D6"/>
    <w:rsid w:val="00D717C1"/>
    <w:rsid w:val="00D71BD3"/>
    <w:rsid w:val="00D72676"/>
    <w:rsid w:val="00D72AC0"/>
    <w:rsid w:val="00D72F64"/>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8D9"/>
    <w:rsid w:val="00D85E50"/>
    <w:rsid w:val="00D85E6E"/>
    <w:rsid w:val="00D86312"/>
    <w:rsid w:val="00D86470"/>
    <w:rsid w:val="00D86B21"/>
    <w:rsid w:val="00D86B28"/>
    <w:rsid w:val="00D86CB5"/>
    <w:rsid w:val="00D86D05"/>
    <w:rsid w:val="00D87A92"/>
    <w:rsid w:val="00D87ACF"/>
    <w:rsid w:val="00D901D6"/>
    <w:rsid w:val="00D90C54"/>
    <w:rsid w:val="00D90D15"/>
    <w:rsid w:val="00D90D1D"/>
    <w:rsid w:val="00D90F2B"/>
    <w:rsid w:val="00D90FA0"/>
    <w:rsid w:val="00D910D8"/>
    <w:rsid w:val="00D91181"/>
    <w:rsid w:val="00D92119"/>
    <w:rsid w:val="00D92209"/>
    <w:rsid w:val="00D922B9"/>
    <w:rsid w:val="00D922FD"/>
    <w:rsid w:val="00D92356"/>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60DC"/>
    <w:rsid w:val="00DC6439"/>
    <w:rsid w:val="00DC688B"/>
    <w:rsid w:val="00DC69C6"/>
    <w:rsid w:val="00DC6B9F"/>
    <w:rsid w:val="00DC6CCF"/>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182"/>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7AB"/>
    <w:rsid w:val="00DE18A9"/>
    <w:rsid w:val="00DE195A"/>
    <w:rsid w:val="00DE1E30"/>
    <w:rsid w:val="00DE1FA2"/>
    <w:rsid w:val="00DE24B5"/>
    <w:rsid w:val="00DE2560"/>
    <w:rsid w:val="00DE2A25"/>
    <w:rsid w:val="00DE34E2"/>
    <w:rsid w:val="00DE34E4"/>
    <w:rsid w:val="00DE453A"/>
    <w:rsid w:val="00DE468B"/>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0B9"/>
    <w:rsid w:val="00E05222"/>
    <w:rsid w:val="00E054A3"/>
    <w:rsid w:val="00E0563D"/>
    <w:rsid w:val="00E05769"/>
    <w:rsid w:val="00E057F7"/>
    <w:rsid w:val="00E058FE"/>
    <w:rsid w:val="00E064B0"/>
    <w:rsid w:val="00E06D2A"/>
    <w:rsid w:val="00E0725B"/>
    <w:rsid w:val="00E072EF"/>
    <w:rsid w:val="00E07A8B"/>
    <w:rsid w:val="00E1011A"/>
    <w:rsid w:val="00E101C2"/>
    <w:rsid w:val="00E10287"/>
    <w:rsid w:val="00E1044F"/>
    <w:rsid w:val="00E104D6"/>
    <w:rsid w:val="00E113FF"/>
    <w:rsid w:val="00E11438"/>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782"/>
    <w:rsid w:val="00E30AF4"/>
    <w:rsid w:val="00E30D39"/>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5EAC"/>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77C"/>
    <w:rsid w:val="00E40CFD"/>
    <w:rsid w:val="00E41214"/>
    <w:rsid w:val="00E413A3"/>
    <w:rsid w:val="00E4143B"/>
    <w:rsid w:val="00E41557"/>
    <w:rsid w:val="00E41AC2"/>
    <w:rsid w:val="00E4231E"/>
    <w:rsid w:val="00E42D2E"/>
    <w:rsid w:val="00E432A1"/>
    <w:rsid w:val="00E4348E"/>
    <w:rsid w:val="00E43609"/>
    <w:rsid w:val="00E43931"/>
    <w:rsid w:val="00E43BA6"/>
    <w:rsid w:val="00E43BC5"/>
    <w:rsid w:val="00E448AB"/>
    <w:rsid w:val="00E44927"/>
    <w:rsid w:val="00E44B50"/>
    <w:rsid w:val="00E44C00"/>
    <w:rsid w:val="00E44D62"/>
    <w:rsid w:val="00E44E3F"/>
    <w:rsid w:val="00E45422"/>
    <w:rsid w:val="00E4552A"/>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0FCB"/>
    <w:rsid w:val="00E5105D"/>
    <w:rsid w:val="00E513D5"/>
    <w:rsid w:val="00E5146B"/>
    <w:rsid w:val="00E515F3"/>
    <w:rsid w:val="00E516D1"/>
    <w:rsid w:val="00E521E2"/>
    <w:rsid w:val="00E52482"/>
    <w:rsid w:val="00E52777"/>
    <w:rsid w:val="00E52EFF"/>
    <w:rsid w:val="00E5324C"/>
    <w:rsid w:val="00E53414"/>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255E"/>
    <w:rsid w:val="00E72893"/>
    <w:rsid w:val="00E729CC"/>
    <w:rsid w:val="00E72A79"/>
    <w:rsid w:val="00E72D4E"/>
    <w:rsid w:val="00E72FB8"/>
    <w:rsid w:val="00E730C1"/>
    <w:rsid w:val="00E73372"/>
    <w:rsid w:val="00E73D56"/>
    <w:rsid w:val="00E7421C"/>
    <w:rsid w:val="00E7428D"/>
    <w:rsid w:val="00E74711"/>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919"/>
    <w:rsid w:val="00E84BD0"/>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B00"/>
    <w:rsid w:val="00E901B7"/>
    <w:rsid w:val="00E9051B"/>
    <w:rsid w:val="00E90885"/>
    <w:rsid w:val="00E90A3F"/>
    <w:rsid w:val="00E90BFC"/>
    <w:rsid w:val="00E90CA5"/>
    <w:rsid w:val="00E91650"/>
    <w:rsid w:val="00E919A3"/>
    <w:rsid w:val="00E91E1C"/>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04"/>
    <w:rsid w:val="00EA2B59"/>
    <w:rsid w:val="00EA2CF7"/>
    <w:rsid w:val="00EA2DEF"/>
    <w:rsid w:val="00EA30B3"/>
    <w:rsid w:val="00EA3191"/>
    <w:rsid w:val="00EA31B4"/>
    <w:rsid w:val="00EA3B21"/>
    <w:rsid w:val="00EA3E5C"/>
    <w:rsid w:val="00EA4709"/>
    <w:rsid w:val="00EA4A94"/>
    <w:rsid w:val="00EA4DF6"/>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CCC"/>
    <w:rsid w:val="00EB5D84"/>
    <w:rsid w:val="00EB6011"/>
    <w:rsid w:val="00EB603D"/>
    <w:rsid w:val="00EB62CB"/>
    <w:rsid w:val="00EB64C4"/>
    <w:rsid w:val="00EB6BF3"/>
    <w:rsid w:val="00EB72A4"/>
    <w:rsid w:val="00EB72A7"/>
    <w:rsid w:val="00EB7967"/>
    <w:rsid w:val="00EB7973"/>
    <w:rsid w:val="00EB7A13"/>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9D"/>
    <w:rsid w:val="00EC5D46"/>
    <w:rsid w:val="00EC60FB"/>
    <w:rsid w:val="00EC65FE"/>
    <w:rsid w:val="00EC6898"/>
    <w:rsid w:val="00EC732A"/>
    <w:rsid w:val="00EC7340"/>
    <w:rsid w:val="00EC778F"/>
    <w:rsid w:val="00ED0509"/>
    <w:rsid w:val="00ED0BF8"/>
    <w:rsid w:val="00ED0CC4"/>
    <w:rsid w:val="00ED0ED5"/>
    <w:rsid w:val="00ED11A9"/>
    <w:rsid w:val="00ED1497"/>
    <w:rsid w:val="00ED1636"/>
    <w:rsid w:val="00ED178D"/>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1B4"/>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1197"/>
    <w:rsid w:val="00EE1660"/>
    <w:rsid w:val="00EE1869"/>
    <w:rsid w:val="00EE1C1D"/>
    <w:rsid w:val="00EE2207"/>
    <w:rsid w:val="00EE23CD"/>
    <w:rsid w:val="00EE26FC"/>
    <w:rsid w:val="00EE2E7B"/>
    <w:rsid w:val="00EE2EBD"/>
    <w:rsid w:val="00EE3073"/>
    <w:rsid w:val="00EE4AB8"/>
    <w:rsid w:val="00EE4C15"/>
    <w:rsid w:val="00EE4E13"/>
    <w:rsid w:val="00EE4F7C"/>
    <w:rsid w:val="00EE55B4"/>
    <w:rsid w:val="00EE597D"/>
    <w:rsid w:val="00EE60A8"/>
    <w:rsid w:val="00EE69FD"/>
    <w:rsid w:val="00EE6C41"/>
    <w:rsid w:val="00EE7634"/>
    <w:rsid w:val="00EE786F"/>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1FE"/>
    <w:rsid w:val="00EF348E"/>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6F48"/>
    <w:rsid w:val="00EF7034"/>
    <w:rsid w:val="00EF738F"/>
    <w:rsid w:val="00EF746A"/>
    <w:rsid w:val="00EF78D9"/>
    <w:rsid w:val="00F0066B"/>
    <w:rsid w:val="00F007D3"/>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7E7"/>
    <w:rsid w:val="00F0594E"/>
    <w:rsid w:val="00F05B4F"/>
    <w:rsid w:val="00F05C26"/>
    <w:rsid w:val="00F06260"/>
    <w:rsid w:val="00F062D7"/>
    <w:rsid w:val="00F06696"/>
    <w:rsid w:val="00F0670F"/>
    <w:rsid w:val="00F0709B"/>
    <w:rsid w:val="00F07410"/>
    <w:rsid w:val="00F0764B"/>
    <w:rsid w:val="00F0765D"/>
    <w:rsid w:val="00F07ACF"/>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7C1"/>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83D"/>
    <w:rsid w:val="00F33947"/>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6CC"/>
    <w:rsid w:val="00F4573D"/>
    <w:rsid w:val="00F45908"/>
    <w:rsid w:val="00F45D03"/>
    <w:rsid w:val="00F45FC6"/>
    <w:rsid w:val="00F45FCC"/>
    <w:rsid w:val="00F464B3"/>
    <w:rsid w:val="00F4688A"/>
    <w:rsid w:val="00F4694B"/>
    <w:rsid w:val="00F47204"/>
    <w:rsid w:val="00F47430"/>
    <w:rsid w:val="00F4780D"/>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EF9"/>
    <w:rsid w:val="00F62F6C"/>
    <w:rsid w:val="00F63B04"/>
    <w:rsid w:val="00F63C2B"/>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DA2"/>
    <w:rsid w:val="00F71DD5"/>
    <w:rsid w:val="00F71ED6"/>
    <w:rsid w:val="00F71FB8"/>
    <w:rsid w:val="00F7229D"/>
    <w:rsid w:val="00F72301"/>
    <w:rsid w:val="00F72477"/>
    <w:rsid w:val="00F72C70"/>
    <w:rsid w:val="00F72E43"/>
    <w:rsid w:val="00F73143"/>
    <w:rsid w:val="00F73266"/>
    <w:rsid w:val="00F733D9"/>
    <w:rsid w:val="00F737E4"/>
    <w:rsid w:val="00F73FF1"/>
    <w:rsid w:val="00F744E7"/>
    <w:rsid w:val="00F754CE"/>
    <w:rsid w:val="00F75687"/>
    <w:rsid w:val="00F756A1"/>
    <w:rsid w:val="00F7599B"/>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6EE"/>
    <w:rsid w:val="00F82715"/>
    <w:rsid w:val="00F82EF5"/>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15"/>
    <w:rsid w:val="00F92041"/>
    <w:rsid w:val="00F92218"/>
    <w:rsid w:val="00F9266C"/>
    <w:rsid w:val="00F92CD9"/>
    <w:rsid w:val="00F93190"/>
    <w:rsid w:val="00F942BB"/>
    <w:rsid w:val="00F946F0"/>
    <w:rsid w:val="00F94C36"/>
    <w:rsid w:val="00F952DC"/>
    <w:rsid w:val="00F953DD"/>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710"/>
    <w:rsid w:val="00FD481F"/>
    <w:rsid w:val="00FD4DFB"/>
    <w:rsid w:val="00FD5369"/>
    <w:rsid w:val="00FD55F7"/>
    <w:rsid w:val="00FD57C5"/>
    <w:rsid w:val="00FD59FB"/>
    <w:rsid w:val="00FD5B65"/>
    <w:rsid w:val="00FD5BE2"/>
    <w:rsid w:val="00FD61A7"/>
    <w:rsid w:val="00FD62CF"/>
    <w:rsid w:val="00FD635C"/>
    <w:rsid w:val="00FD6DDF"/>
    <w:rsid w:val="00FD735B"/>
    <w:rsid w:val="00FD7699"/>
    <w:rsid w:val="00FD780F"/>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898"/>
    <w:rsid w:val="00FF3FB2"/>
    <w:rsid w:val="00FF4005"/>
    <w:rsid w:val="00FF4179"/>
    <w:rsid w:val="00FF4893"/>
    <w:rsid w:val="00FF4A91"/>
    <w:rsid w:val="00FF4CA7"/>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401269">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HR33RHYHUWRF-507899316-21558</_dlc_DocId>
    <_dlc_DocIdUrl xmlns="ca125759-a0e7-4469-93e0-e34bba23bda5">
      <Url>https://qualcomm.sharepoint.com/teams/pentari/_layouts/15/DocIdRedir.aspx?ID=HR33RHYHUWRF-507899316-21558</Url>
      <Description>HR33RHYHUWRF-507899316-21558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4.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5.xml><?xml version="1.0" encoding="utf-8"?>
<ds:datastoreItem xmlns:ds="http://schemas.openxmlformats.org/officeDocument/2006/customXml" ds:itemID="{15167636-58F5-4E2E-B2E6-54976368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288</TotalTime>
  <Pages>11</Pages>
  <Words>3813</Words>
  <Characters>21736</Characters>
  <Application>Microsoft Office Word</Application>
  <DocSecurity>0</DocSecurity>
  <Lines>181</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19</cp:revision>
  <dcterms:created xsi:type="dcterms:W3CDTF">2023-04-11T07:04:00Z</dcterms:created>
  <dcterms:modified xsi:type="dcterms:W3CDTF">2023-04-12T22:29:00Z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dd75e4d8-9236-4479-b108-9361bdebd961</vt:lpwstr>
  </property>
  <property fmtid="{D5CDD505-2E9C-101B-9397-08002B2CF9AE}" pid="18" name="MediaServiceImageTags">
    <vt:lpwstr/>
  </property>
</Properties>
</file>